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EA0BF1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</w:p>
    <w:p w:rsidR="00551358" w:rsidRDefault="00A32FB1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дека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брь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016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6D61">
        <w:rPr>
          <w:rFonts w:ascii="Times New Roman" w:hAnsi="Times New Roman" w:cs="Times New Roman"/>
          <w:sz w:val="28"/>
          <w:szCs w:val="28"/>
          <w:lang w:val="be-BY"/>
        </w:rPr>
        <w:t xml:space="preserve">  № Р-7</w:t>
      </w:r>
      <w:r w:rsidR="00CE3F9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дека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бря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2016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056EEC" w:rsidRDefault="00056EEC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56EEC" w:rsidRPr="008052EB" w:rsidRDefault="00056EEC" w:rsidP="00056EEC">
      <w:pPr>
        <w:pStyle w:val="3"/>
        <w:spacing w:after="0"/>
        <w:jc w:val="center"/>
        <w:rPr>
          <w:sz w:val="28"/>
          <w:szCs w:val="28"/>
        </w:rPr>
      </w:pPr>
      <w:proofErr w:type="gramStart"/>
      <w:r w:rsidRPr="008052EB">
        <w:rPr>
          <w:sz w:val="28"/>
          <w:szCs w:val="28"/>
        </w:rPr>
        <w:t xml:space="preserve">О </w:t>
      </w:r>
      <w:r w:rsidR="00B502DD">
        <w:rPr>
          <w:sz w:val="28"/>
          <w:szCs w:val="28"/>
        </w:rPr>
        <w:t>внесении изменений в решение Совета сельского поселения</w:t>
      </w:r>
      <w:r w:rsidRPr="008052EB">
        <w:rPr>
          <w:sz w:val="28"/>
          <w:szCs w:val="28"/>
        </w:rPr>
        <w:t xml:space="preserve"> </w:t>
      </w:r>
      <w:proofErr w:type="spellStart"/>
      <w:r w:rsidR="00B502DD" w:rsidRPr="004E0B20">
        <w:rPr>
          <w:sz w:val="28"/>
          <w:szCs w:val="28"/>
        </w:rPr>
        <w:t>Акъярский</w:t>
      </w:r>
      <w:proofErr w:type="spellEnd"/>
      <w:r w:rsidR="00B502DD" w:rsidRPr="004E0B20">
        <w:rPr>
          <w:sz w:val="28"/>
          <w:szCs w:val="28"/>
        </w:rPr>
        <w:t xml:space="preserve">  сельсовет  муниципального района </w:t>
      </w:r>
      <w:proofErr w:type="spellStart"/>
      <w:r w:rsidR="00B502DD" w:rsidRPr="004E0B20">
        <w:rPr>
          <w:sz w:val="28"/>
          <w:szCs w:val="28"/>
        </w:rPr>
        <w:t>Хайбуллинский</w:t>
      </w:r>
      <w:proofErr w:type="spellEnd"/>
      <w:r w:rsidR="00B502DD" w:rsidRPr="004E0B20">
        <w:rPr>
          <w:sz w:val="28"/>
          <w:szCs w:val="28"/>
        </w:rPr>
        <w:t xml:space="preserve"> район Республики Башкортостан</w:t>
      </w:r>
      <w:r w:rsidR="00B502DD">
        <w:rPr>
          <w:sz w:val="28"/>
          <w:szCs w:val="28"/>
        </w:rPr>
        <w:t xml:space="preserve"> от </w:t>
      </w:r>
      <w:r w:rsidR="00B502DD">
        <w:rPr>
          <w:rFonts w:ascii="a_Timer(05%) Bashkir" w:hAnsi="a_Timer(05%) Bashkir"/>
          <w:sz w:val="28"/>
          <w:szCs w:val="28"/>
          <w:lang w:val="be-BY"/>
        </w:rPr>
        <w:t xml:space="preserve">25 декабря 2014 года № Р-229/34 </w:t>
      </w:r>
      <w:r w:rsidR="00B502DD">
        <w:rPr>
          <w:sz w:val="28"/>
          <w:szCs w:val="28"/>
        </w:rPr>
        <w:t>«</w:t>
      </w:r>
      <w:r w:rsidR="00B502DD">
        <w:rPr>
          <w:bCs/>
          <w:sz w:val="28"/>
          <w:szCs w:val="28"/>
        </w:rPr>
        <w:t xml:space="preserve">О нормативно-правовом регулировании организации на территории </w:t>
      </w:r>
      <w:r w:rsidR="00B502DD" w:rsidRPr="0001669C">
        <w:rPr>
          <w:sz w:val="28"/>
          <w:szCs w:val="28"/>
        </w:rPr>
        <w:t xml:space="preserve">сельского поселения </w:t>
      </w:r>
      <w:proofErr w:type="spellStart"/>
      <w:r w:rsidR="00B502DD" w:rsidRPr="0001669C">
        <w:rPr>
          <w:sz w:val="28"/>
          <w:szCs w:val="28"/>
        </w:rPr>
        <w:t>Акъярский</w:t>
      </w:r>
      <w:proofErr w:type="spellEnd"/>
      <w:r w:rsidR="00B502DD" w:rsidRPr="0001669C">
        <w:rPr>
          <w:sz w:val="28"/>
          <w:szCs w:val="28"/>
        </w:rPr>
        <w:t xml:space="preserve"> сельсовет</w:t>
      </w:r>
      <w:r w:rsidR="00B502DD" w:rsidRPr="00941284">
        <w:rPr>
          <w:sz w:val="28"/>
          <w:szCs w:val="28"/>
        </w:rPr>
        <w:t xml:space="preserve"> </w:t>
      </w:r>
      <w:r w:rsidR="00B502DD">
        <w:rPr>
          <w:bCs/>
          <w:sz w:val="28"/>
          <w:szCs w:val="28"/>
        </w:rPr>
        <w:t xml:space="preserve">муниципального района </w:t>
      </w:r>
      <w:proofErr w:type="spellStart"/>
      <w:r w:rsidR="00B502DD">
        <w:rPr>
          <w:bCs/>
          <w:sz w:val="28"/>
          <w:szCs w:val="28"/>
        </w:rPr>
        <w:t>Хайбуллинский</w:t>
      </w:r>
      <w:proofErr w:type="spellEnd"/>
      <w:r w:rsidR="00B502DD">
        <w:rPr>
          <w:bCs/>
          <w:sz w:val="28"/>
          <w:szCs w:val="28"/>
        </w:rPr>
        <w:t xml:space="preserve"> район Республики Башкортостан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предпринимателями»</w:t>
      </w:r>
      <w:r w:rsidRPr="008052EB">
        <w:rPr>
          <w:sz w:val="28"/>
          <w:szCs w:val="28"/>
        </w:rPr>
        <w:t xml:space="preserve">  </w:t>
      </w:r>
      <w:proofErr w:type="gramEnd"/>
    </w:p>
    <w:p w:rsidR="00056EEC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ab/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Pr="008E3B28" w:rsidRDefault="00B502DD" w:rsidP="008E3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B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E3B28">
        <w:rPr>
          <w:rFonts w:ascii="Times New Roman" w:hAnsi="Times New Roman" w:cs="Times New Roman"/>
          <w:sz w:val="28"/>
          <w:szCs w:val="28"/>
        </w:rPr>
        <w:t>,</w:t>
      </w:r>
      <w:r w:rsidRPr="008E3B28">
        <w:rPr>
          <w:rFonts w:ascii="Times New Roman" w:hAnsi="Times New Roman" w:cs="Times New Roman"/>
          <w:sz w:val="28"/>
          <w:szCs w:val="28"/>
        </w:rPr>
        <w:t xml:space="preserve"> </w:t>
      </w:r>
      <w:r w:rsidR="00056EEC" w:rsidRPr="008E3B28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="00056EEC" w:rsidRPr="008E3B2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056EEC" w:rsidRPr="008E3B28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056EEC" w:rsidRPr="008E3B2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056EEC" w:rsidRPr="008E3B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502DD" w:rsidRDefault="008E3B28" w:rsidP="008E3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B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3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B502DD" w:rsidRPr="008E3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B502DD" w:rsidRPr="008E3B28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8E3B2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8E3B2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B28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8E3B2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B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Pr="008E3B28">
        <w:rPr>
          <w:rFonts w:ascii="Times New Roman" w:hAnsi="Times New Roman" w:cs="Times New Roman"/>
          <w:sz w:val="28"/>
          <w:szCs w:val="28"/>
          <w:lang w:val="be-BY"/>
        </w:rPr>
        <w:t xml:space="preserve">25 декабря 2014 года № Р-229/34 </w:t>
      </w:r>
      <w:r w:rsidRPr="008E3B28">
        <w:rPr>
          <w:rFonts w:ascii="Times New Roman" w:hAnsi="Times New Roman" w:cs="Times New Roman"/>
          <w:sz w:val="28"/>
          <w:szCs w:val="28"/>
        </w:rPr>
        <w:t>«</w:t>
      </w:r>
      <w:r w:rsidRPr="008E3B28">
        <w:rPr>
          <w:rFonts w:ascii="Times New Roman" w:hAnsi="Times New Roman" w:cs="Times New Roman"/>
          <w:bCs/>
          <w:sz w:val="28"/>
          <w:szCs w:val="28"/>
        </w:rPr>
        <w:t xml:space="preserve">О нормативно-правовом регулировании организации на территории </w:t>
      </w:r>
      <w:r w:rsidRPr="008E3B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3B2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B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E3B2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E3B28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8E3B2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2DD" w:rsidRPr="008E3B2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E3B28" w:rsidRPr="008E3B28" w:rsidRDefault="008E3B28" w:rsidP="008E3B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3B28" w:rsidRDefault="008E3B28" w:rsidP="008E3B28">
      <w:pPr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№ 1 </w:t>
      </w:r>
      <w:r w:rsidR="007E3A5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 к перевозчику и предоставляемые документы для участия в конкурсе на право осуществления пассажирских перевозок автомобильным транспортом общего пользования по регулярным муниципальным маршрутам на территории </w:t>
      </w:r>
      <w:r w:rsidR="007E3A5B" w:rsidRPr="008E3B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3A5B" w:rsidRPr="008E3B2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7E3A5B" w:rsidRPr="008E3B28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>Хайбуллинский</w:t>
      </w:r>
      <w:proofErr w:type="spellEnd"/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="007E3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Приложению № </w:t>
      </w:r>
      <w:r w:rsidR="007E3A5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A5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проведении конкурса на право осуществления  пассажирских перевозок автомобильным транспортом общего пользования по регулярным муниципальным маршрутам на территории</w:t>
      </w:r>
      <w:proofErr w:type="gramEnd"/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A5B" w:rsidRPr="008E3B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3A5B" w:rsidRPr="008E3B2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7E3A5B" w:rsidRPr="008E3B28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>Хайбуллинский</w:t>
      </w:r>
      <w:proofErr w:type="spellEnd"/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="007E3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8E3B28">
        <w:rPr>
          <w:rFonts w:ascii="Times New Roman" w:hAnsi="Times New Roman" w:cs="Times New Roman"/>
          <w:sz w:val="28"/>
          <w:szCs w:val="28"/>
        </w:rPr>
        <w:t>к решению Совета</w:t>
      </w:r>
      <w:r w:rsidR="007E3A5B" w:rsidRPr="007E3A5B">
        <w:rPr>
          <w:rFonts w:ascii="Times New Roman" w:hAnsi="Times New Roman" w:cs="Times New Roman"/>
          <w:sz w:val="28"/>
          <w:szCs w:val="28"/>
        </w:rPr>
        <w:t xml:space="preserve"> </w:t>
      </w:r>
      <w:r w:rsidR="007E3A5B" w:rsidRPr="008E3B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3A5B" w:rsidRPr="008E3B2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7E3A5B" w:rsidRPr="008E3B2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8E3B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E3B2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B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</w:t>
      </w:r>
      <w:r w:rsidR="007E3A5B">
        <w:rPr>
          <w:rFonts w:ascii="Times New Roman" w:hAnsi="Times New Roman" w:cs="Times New Roman"/>
          <w:sz w:val="28"/>
          <w:szCs w:val="28"/>
        </w:rPr>
        <w:t>5</w:t>
      </w:r>
      <w:r w:rsidRPr="008E3B28">
        <w:rPr>
          <w:rFonts w:ascii="Times New Roman" w:hAnsi="Times New Roman" w:cs="Times New Roman"/>
          <w:sz w:val="28"/>
          <w:szCs w:val="28"/>
        </w:rPr>
        <w:t>.12.2014 года</w:t>
      </w:r>
      <w:r w:rsidR="007E3A5B">
        <w:rPr>
          <w:rFonts w:ascii="Times New Roman" w:hAnsi="Times New Roman" w:cs="Times New Roman"/>
          <w:sz w:val="28"/>
          <w:szCs w:val="28"/>
        </w:rPr>
        <w:t xml:space="preserve"> </w:t>
      </w:r>
      <w:r w:rsidRPr="008E3B28">
        <w:rPr>
          <w:rFonts w:ascii="Times New Roman" w:hAnsi="Times New Roman" w:cs="Times New Roman"/>
          <w:sz w:val="28"/>
          <w:szCs w:val="28"/>
        </w:rPr>
        <w:t>№ Р-2</w:t>
      </w:r>
      <w:r w:rsidR="007E3A5B">
        <w:rPr>
          <w:rFonts w:ascii="Times New Roman" w:hAnsi="Times New Roman" w:cs="Times New Roman"/>
          <w:sz w:val="28"/>
          <w:szCs w:val="28"/>
        </w:rPr>
        <w:t>29</w:t>
      </w:r>
      <w:r w:rsidRPr="008E3B28">
        <w:rPr>
          <w:rFonts w:ascii="Times New Roman" w:hAnsi="Times New Roman" w:cs="Times New Roman"/>
          <w:sz w:val="28"/>
          <w:szCs w:val="28"/>
        </w:rPr>
        <w:t>/</w:t>
      </w:r>
      <w:r w:rsidR="007E3A5B">
        <w:rPr>
          <w:rFonts w:ascii="Times New Roman" w:hAnsi="Times New Roman" w:cs="Times New Roman"/>
          <w:sz w:val="28"/>
          <w:szCs w:val="28"/>
        </w:rPr>
        <w:t>34</w:t>
      </w:r>
      <w:r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п.14 следующего содержания:</w:t>
      </w:r>
    </w:p>
    <w:p w:rsidR="007E3A5B" w:rsidRPr="008E3B28" w:rsidRDefault="007E3A5B" w:rsidP="008E3B28">
      <w:pPr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33"/>
        <w:gridCol w:w="6304"/>
        <w:gridCol w:w="3443"/>
      </w:tblGrid>
      <w:tr w:rsidR="008E3B28" w:rsidRPr="008E3B28" w:rsidTr="007E3A5B">
        <w:tc>
          <w:tcPr>
            <w:tcW w:w="533" w:type="dxa"/>
          </w:tcPr>
          <w:p w:rsidR="008E3B28" w:rsidRPr="008E3B28" w:rsidRDefault="008E3B28" w:rsidP="008E3B2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3B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304" w:type="dxa"/>
          </w:tcPr>
          <w:p w:rsidR="008E3B28" w:rsidRPr="008E3B28" w:rsidRDefault="008E3B28" w:rsidP="008E3B2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3B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Наличие парковок транспортных сре</w:t>
            </w:r>
            <w:proofErr w:type="gramStart"/>
            <w:r w:rsidRPr="008E3B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дств дл</w:t>
            </w:r>
            <w:proofErr w:type="gramEnd"/>
            <w:r w:rsidRPr="008E3B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 стоянки в ночное время, оборудованных освещением в темное время суток, дорожными знаками и дорожной разметкой, площадкой, имеющей капитальный, облегченный или переходный тип дорожной одежды, шлагбаумом</w:t>
            </w:r>
          </w:p>
        </w:tc>
        <w:tc>
          <w:tcPr>
            <w:tcW w:w="3443" w:type="dxa"/>
          </w:tcPr>
          <w:p w:rsidR="008E3B28" w:rsidRPr="008E3B28" w:rsidRDefault="008E3B28" w:rsidP="008E3B2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3B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праве собственности, либо Муниципальный контракт аренды</w:t>
            </w:r>
          </w:p>
        </w:tc>
      </w:tr>
    </w:tbl>
    <w:p w:rsidR="007E3A5B" w:rsidRPr="007E3A5B" w:rsidRDefault="007E3A5B" w:rsidP="007E3A5B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E3B28" w:rsidRPr="008E3B28" w:rsidRDefault="007E3A5B" w:rsidP="007E3A5B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8E3B28"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№ 3к Приложению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E3B28"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E3B28"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проведении конкурса на право осуществления  пассажирских перевозок автомобильным транспортом общего пользования по регулярным муниципальным маршрутам на территории </w:t>
      </w:r>
      <w:r w:rsidRPr="008E3B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3B2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B28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8E3B28"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8E3B28"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>Хайбуллинский</w:t>
      </w:r>
      <w:proofErr w:type="spellEnd"/>
      <w:r w:rsidR="008E3B28"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8E3B28" w:rsidRPr="008E3B2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Pr="008E3B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3B2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B28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8E3B28" w:rsidRPr="008E3B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E3B28" w:rsidRPr="008E3B2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E3B28" w:rsidRPr="008E3B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E3B28" w:rsidRPr="008E3B28">
        <w:rPr>
          <w:rFonts w:ascii="Times New Roman" w:hAnsi="Times New Roman" w:cs="Times New Roman"/>
          <w:sz w:val="28"/>
          <w:szCs w:val="28"/>
        </w:rPr>
        <w:t>.12.2014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28" w:rsidRPr="008E3B28">
        <w:rPr>
          <w:rFonts w:ascii="Times New Roman" w:hAnsi="Times New Roman" w:cs="Times New Roman"/>
          <w:sz w:val="28"/>
          <w:szCs w:val="28"/>
        </w:rPr>
        <w:t>№ Р-2</w:t>
      </w:r>
      <w:r>
        <w:rPr>
          <w:rFonts w:ascii="Times New Roman" w:hAnsi="Times New Roman" w:cs="Times New Roman"/>
          <w:sz w:val="28"/>
          <w:szCs w:val="28"/>
        </w:rPr>
        <w:t xml:space="preserve">29/34 </w:t>
      </w:r>
      <w:r w:rsidR="008E3B28"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редакции, согласно Приложению №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настоящему решению</w:t>
      </w:r>
      <w:r w:rsidR="008E3B28" w:rsidRPr="008E3B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6EEC" w:rsidRPr="008052EB" w:rsidRDefault="00056EEC" w:rsidP="008E3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Pr="008052EB" w:rsidRDefault="007E3A5B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052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52E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</w:p>
    <w:p w:rsidR="00536525" w:rsidRDefault="00B30087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E3F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7E3A5B">
      <w:pPr>
        <w:spacing w:after="0" w:line="240" w:lineRule="auto"/>
        <w:ind w:firstLine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C81CBD" w:rsidRDefault="00C81CBD" w:rsidP="007E3A5B">
      <w:pPr>
        <w:spacing w:after="0" w:line="240" w:lineRule="auto"/>
        <w:ind w:firstLine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C81CBD" w:rsidRDefault="00C81CBD" w:rsidP="007E3A5B">
      <w:pPr>
        <w:spacing w:after="0" w:line="240" w:lineRule="auto"/>
        <w:ind w:firstLine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7E3A5B" w:rsidRDefault="007E3A5B" w:rsidP="007E3A5B">
      <w:pPr>
        <w:spacing w:after="0" w:line="240" w:lineRule="auto"/>
        <w:ind w:left="6372" w:firstLine="141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A5B">
        <w:rPr>
          <w:rFonts w:ascii="Times New Roman" w:hAnsi="Times New Roman" w:cs="Times New Roman"/>
          <w:sz w:val="24"/>
          <w:szCs w:val="24"/>
        </w:rPr>
        <w:t xml:space="preserve"> 1</w:t>
      </w:r>
      <w:r w:rsidRPr="007E3A5B">
        <w:rPr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3A5B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</w:t>
      </w:r>
    </w:p>
    <w:p w:rsidR="007E3A5B" w:rsidRDefault="007E3A5B" w:rsidP="007E3A5B">
      <w:pPr>
        <w:spacing w:after="0" w:line="240" w:lineRule="auto"/>
        <w:ind w:left="63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19.12.2016 г. № Р-78/14</w:t>
      </w:r>
    </w:p>
    <w:p w:rsidR="007E3A5B" w:rsidRPr="007E3A5B" w:rsidRDefault="007E3A5B" w:rsidP="007E3A5B">
      <w:pPr>
        <w:spacing w:after="0" w:line="240" w:lineRule="auto"/>
        <w:ind w:firstLine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8"/>
          <w:sz w:val="24"/>
          <w:szCs w:val="24"/>
        </w:rPr>
        <w:t>МУНИЦИПАЛЬНЫЙ КОНТРАКТ №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left="91" w:right="10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7E3A5B">
        <w:rPr>
          <w:rFonts w:ascii="Times New Roman" w:hAnsi="Times New Roman" w:cs="Times New Roman"/>
          <w:spacing w:val="-6"/>
          <w:sz w:val="24"/>
          <w:szCs w:val="24"/>
        </w:rPr>
        <w:t>на организацию и осуществление перевозок пассажиров автомобильным транспортом об</w:t>
      </w:r>
      <w:r w:rsidRPr="007E3A5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E3A5B">
        <w:rPr>
          <w:rFonts w:ascii="Times New Roman" w:hAnsi="Times New Roman" w:cs="Times New Roman"/>
          <w:spacing w:val="-5"/>
          <w:sz w:val="24"/>
          <w:szCs w:val="24"/>
        </w:rPr>
        <w:t xml:space="preserve">щего пользования по регулярным маршрутам муниципальной маршрутной сети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Акъярский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сельсовет</w:t>
      </w:r>
      <w:r w:rsidRPr="007E3A5B">
        <w:rPr>
          <w:rFonts w:ascii="Times New Roman" w:hAnsi="Times New Roman" w:cs="Times New Roman"/>
          <w:spacing w:val="-5"/>
          <w:sz w:val="24"/>
          <w:szCs w:val="24"/>
        </w:rPr>
        <w:t xml:space="preserve"> муници</w:t>
      </w:r>
      <w:r w:rsidRPr="007E3A5B">
        <w:rPr>
          <w:rFonts w:ascii="Times New Roman" w:hAnsi="Times New Roman" w:cs="Times New Roman"/>
          <w:spacing w:val="-5"/>
          <w:sz w:val="24"/>
          <w:szCs w:val="24"/>
        </w:rPr>
        <w:softHyphen/>
        <w:t>пальног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 района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район</w:t>
      </w:r>
      <w:r w:rsidRPr="007E3A5B">
        <w:rPr>
          <w:rFonts w:ascii="Times New Roman" w:hAnsi="Times New Roman" w:cs="Times New Roman"/>
          <w:spacing w:val="-5"/>
          <w:sz w:val="24"/>
          <w:szCs w:val="24"/>
        </w:rPr>
        <w:t xml:space="preserve"> Республики Башкортостан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left="91" w:right="101"/>
        <w:jc w:val="center"/>
        <w:rPr>
          <w:rFonts w:ascii="Times New Roman" w:hAnsi="Times New Roman" w:cs="Times New Roman"/>
          <w:sz w:val="24"/>
          <w:szCs w:val="24"/>
        </w:rPr>
      </w:pPr>
    </w:p>
    <w:p w:rsidR="007E3A5B" w:rsidRDefault="007E3A5B" w:rsidP="007E3A5B">
      <w:pPr>
        <w:widowControl w:val="0"/>
        <w:shd w:val="clear" w:color="auto" w:fill="FFFFFF"/>
        <w:tabs>
          <w:tab w:val="left" w:pos="7411"/>
          <w:tab w:val="left" w:leader="underscore" w:pos="9029"/>
        </w:tabs>
        <w:spacing w:after="0" w:line="240" w:lineRule="auto"/>
        <w:ind w:left="874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2"/>
          <w:sz w:val="24"/>
          <w:szCs w:val="24"/>
        </w:rPr>
        <w:t xml:space="preserve">с. </w:t>
      </w:r>
      <w:proofErr w:type="spellStart"/>
      <w:r w:rsidRPr="007E3A5B">
        <w:rPr>
          <w:rFonts w:ascii="Times New Roman" w:hAnsi="Times New Roman" w:cs="Times New Roman"/>
          <w:spacing w:val="-2"/>
          <w:sz w:val="24"/>
          <w:szCs w:val="24"/>
        </w:rPr>
        <w:t>Акъяр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ab/>
        <w:t xml:space="preserve">«__» </w:t>
      </w:r>
      <w:r w:rsidRPr="007E3A5B">
        <w:rPr>
          <w:rFonts w:ascii="Times New Roman" w:hAnsi="Times New Roman" w:cs="Times New Roman"/>
          <w:sz w:val="24"/>
          <w:szCs w:val="24"/>
        </w:rPr>
        <w:tab/>
        <w:t xml:space="preserve"> 201_ г.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7411"/>
          <w:tab w:val="left" w:leader="underscore" w:pos="9029"/>
        </w:tabs>
        <w:spacing w:after="0" w:line="240" w:lineRule="auto"/>
        <w:ind w:left="874"/>
        <w:rPr>
          <w:rFonts w:ascii="Times New Roman" w:hAnsi="Times New Roman" w:cs="Times New Roman"/>
          <w:sz w:val="24"/>
          <w:szCs w:val="24"/>
        </w:rPr>
      </w:pPr>
    </w:p>
    <w:p w:rsidR="007E3A5B" w:rsidRPr="007E3A5B" w:rsidRDefault="007E3A5B" w:rsidP="007E3A5B">
      <w:pPr>
        <w:widowControl w:val="0"/>
        <w:shd w:val="clear" w:color="auto" w:fill="FFFFFF"/>
        <w:tabs>
          <w:tab w:val="left" w:leader="underscore" w:pos="2448"/>
          <w:tab w:val="left" w:leader="underscore" w:pos="9888"/>
          <w:tab w:val="left" w:leader="underscore" w:pos="992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E3A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Хайбуллински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E3A5B">
        <w:rPr>
          <w:rFonts w:ascii="Times New Roman" w:hAnsi="Times New Roman" w:cs="Times New Roman"/>
          <w:sz w:val="24"/>
          <w:szCs w:val="24"/>
        </w:rPr>
        <w:t xml:space="preserve">в лице главы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E3A5B">
        <w:rPr>
          <w:rFonts w:ascii="Times New Roman" w:hAnsi="Times New Roman" w:cs="Times New Roman"/>
          <w:sz w:val="24"/>
          <w:szCs w:val="24"/>
        </w:rPr>
        <w:t>_______________</w:t>
      </w:r>
      <w:r w:rsidR="001D687B">
        <w:rPr>
          <w:rFonts w:ascii="Times New Roman" w:hAnsi="Times New Roman" w:cs="Times New Roman"/>
          <w:sz w:val="24"/>
          <w:szCs w:val="24"/>
        </w:rPr>
        <w:t>_______</w:t>
      </w:r>
      <w:r w:rsidRPr="007E3A5B">
        <w:rPr>
          <w:rFonts w:ascii="Times New Roman" w:hAnsi="Times New Roman" w:cs="Times New Roman"/>
          <w:sz w:val="24"/>
          <w:szCs w:val="24"/>
        </w:rPr>
        <w:t>__, именуем</w:t>
      </w:r>
      <w:r w:rsidR="001D687B">
        <w:rPr>
          <w:rFonts w:ascii="Times New Roman" w:hAnsi="Times New Roman" w:cs="Times New Roman"/>
          <w:sz w:val="24"/>
          <w:szCs w:val="24"/>
        </w:rPr>
        <w:t xml:space="preserve">ая в </w:t>
      </w:r>
      <w:r w:rsidRPr="007E3A5B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7E3A5B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7E3A5B">
        <w:rPr>
          <w:rFonts w:ascii="Times New Roman" w:hAnsi="Times New Roman" w:cs="Times New Roman"/>
          <w:sz w:val="24"/>
          <w:szCs w:val="24"/>
        </w:rPr>
        <w:t>, действующего на основании Устава и ____________</w:t>
      </w:r>
      <w:r w:rsidR="001D687B">
        <w:rPr>
          <w:rFonts w:ascii="Times New Roman" w:hAnsi="Times New Roman" w:cs="Times New Roman"/>
          <w:sz w:val="24"/>
          <w:szCs w:val="24"/>
        </w:rPr>
        <w:t>_________</w:t>
      </w:r>
      <w:r w:rsidRPr="007E3A5B">
        <w:rPr>
          <w:rFonts w:ascii="Times New Roman" w:hAnsi="Times New Roman" w:cs="Times New Roman"/>
          <w:sz w:val="24"/>
          <w:szCs w:val="24"/>
        </w:rPr>
        <w:t>__,</w:t>
      </w:r>
      <w:r w:rsidR="001D687B">
        <w:rPr>
          <w:rFonts w:ascii="Times New Roman" w:hAnsi="Times New Roman" w:cs="Times New Roman"/>
          <w:sz w:val="24"/>
          <w:szCs w:val="24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>действующий на основании ___________</w:t>
      </w:r>
      <w:r w:rsidRPr="007E3A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r w:rsidRPr="007E3A5B">
        <w:rPr>
          <w:rFonts w:ascii="Times New Roman" w:hAnsi="Times New Roman" w:cs="Times New Roman"/>
          <w:b/>
          <w:bCs/>
          <w:sz w:val="24"/>
          <w:szCs w:val="24"/>
        </w:rPr>
        <w:t>Перевозчик</w:t>
      </w:r>
      <w:r w:rsidRPr="007E3A5B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Муниципальный контракт на основании решения Конкурсной комиссии на право осуществления пассажирских перевозок автомобильным транспортом общего пользования в</w:t>
      </w:r>
      <w:r w:rsidR="001D687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1D687B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="001D687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E3A5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D687B">
        <w:rPr>
          <w:rFonts w:ascii="Times New Roman" w:hAnsi="Times New Roman" w:cs="Times New Roman"/>
          <w:sz w:val="24"/>
          <w:szCs w:val="24"/>
        </w:rPr>
        <w:t>го</w:t>
      </w:r>
      <w:r w:rsidRPr="007E3A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687B">
        <w:rPr>
          <w:rFonts w:ascii="Times New Roman" w:hAnsi="Times New Roman" w:cs="Times New Roman"/>
          <w:sz w:val="24"/>
          <w:szCs w:val="24"/>
        </w:rPr>
        <w:t>а</w:t>
      </w:r>
      <w:r w:rsidRPr="007E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(Протокол №______ 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_________) о нижеследующем: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leader="underscore" w:pos="2448"/>
          <w:tab w:val="left" w:leader="underscore" w:pos="9888"/>
          <w:tab w:val="left" w:leader="underscore" w:pos="992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3"/>
          <w:sz w:val="24"/>
          <w:szCs w:val="24"/>
        </w:rPr>
        <w:t>1. ПРЕДМЕТ   МУНИЦИПАЛЬНОГО</w:t>
      </w:r>
      <w:bookmarkStart w:id="0" w:name="_GoBack"/>
      <w:bookmarkEnd w:id="0"/>
      <w:r w:rsidRPr="007E3A5B">
        <w:rPr>
          <w:rFonts w:ascii="Times New Roman" w:hAnsi="Times New Roman" w:cs="Times New Roman"/>
          <w:spacing w:val="-3"/>
          <w:sz w:val="24"/>
          <w:szCs w:val="24"/>
        </w:rPr>
        <w:t xml:space="preserve"> КОНТРАКТА</w:t>
      </w:r>
    </w:p>
    <w:p w:rsidR="007E3A5B" w:rsidRDefault="007E3A5B" w:rsidP="007E3A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 xml:space="preserve">В целях удовлетворения потребностей населения </w:t>
      </w:r>
      <w:r w:rsidR="001D68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E3A5B">
        <w:rPr>
          <w:rFonts w:ascii="Times New Roman" w:hAnsi="Times New Roman" w:cs="Times New Roman"/>
          <w:sz w:val="24"/>
          <w:szCs w:val="24"/>
        </w:rPr>
        <w:t xml:space="preserve"> в пассажирских перевозках Заказчик поручает, а Перевозчик принимает на себя обязательства по организации и осуществлении перевозок пассажиров автомобильным транспортом общего пользования по регулярным маршру</w:t>
      </w:r>
      <w:r w:rsidRPr="007E3A5B">
        <w:rPr>
          <w:rFonts w:ascii="Times New Roman" w:hAnsi="Times New Roman" w:cs="Times New Roman"/>
          <w:sz w:val="24"/>
          <w:szCs w:val="24"/>
        </w:rPr>
        <w:softHyphen/>
        <w:t xml:space="preserve">там муниципальной маршрутной сети </w:t>
      </w:r>
      <w:r w:rsidR="001D68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687B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="001D687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E3A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район Республи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ки Башкортостан, перечень которых содержится в приложении № 1 к настоящему Муниципальному контракту, явля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ющ</w:t>
      </w:r>
      <w:r w:rsidR="001D687B">
        <w:rPr>
          <w:rFonts w:ascii="Times New Roman" w:hAnsi="Times New Roman" w:cs="Times New Roman"/>
          <w:sz w:val="24"/>
          <w:szCs w:val="24"/>
        </w:rPr>
        <w:t>ему</w:t>
      </w:r>
      <w:r w:rsidRPr="007E3A5B">
        <w:rPr>
          <w:rFonts w:ascii="Times New Roman" w:hAnsi="Times New Roman" w:cs="Times New Roman"/>
          <w:sz w:val="24"/>
          <w:szCs w:val="24"/>
        </w:rPr>
        <w:t>ся неотъемлемой частью настоящего Муниципальн</w:t>
      </w:r>
      <w:r w:rsidR="001D687B">
        <w:rPr>
          <w:rFonts w:ascii="Times New Roman" w:hAnsi="Times New Roman" w:cs="Times New Roman"/>
          <w:sz w:val="24"/>
          <w:szCs w:val="24"/>
        </w:rPr>
        <w:t>ого</w:t>
      </w:r>
      <w:r w:rsidRPr="007E3A5B">
        <w:rPr>
          <w:rFonts w:ascii="Times New Roman" w:hAnsi="Times New Roman" w:cs="Times New Roman"/>
          <w:sz w:val="24"/>
          <w:szCs w:val="24"/>
        </w:rPr>
        <w:t xml:space="preserve"> контракта.</w:t>
      </w:r>
      <w:proofErr w:type="gramEnd"/>
    </w:p>
    <w:p w:rsidR="001D687B" w:rsidRPr="007E3A5B" w:rsidRDefault="001D687B" w:rsidP="007E3A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D687B" w:rsidRDefault="007E3A5B" w:rsidP="001D687B">
      <w:pPr>
        <w:widowControl w:val="0"/>
        <w:shd w:val="clear" w:color="auto" w:fill="FFFFFF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b/>
          <w:bCs/>
          <w:spacing w:val="-3"/>
          <w:sz w:val="24"/>
          <w:szCs w:val="24"/>
        </w:rPr>
        <w:t>2.1. Заказчик   вправе:</w:t>
      </w:r>
    </w:p>
    <w:p w:rsidR="001D687B" w:rsidRDefault="001D687B" w:rsidP="001D687B">
      <w:pPr>
        <w:widowControl w:val="0"/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7E3A5B" w:rsidRPr="007E3A5B">
        <w:rPr>
          <w:rFonts w:ascii="Times New Roman" w:hAnsi="Times New Roman" w:cs="Times New Roman"/>
          <w:sz w:val="24"/>
          <w:szCs w:val="24"/>
        </w:rPr>
        <w:t>Закрывать и изменять схему движения автобусов по маршруту в порядке, предусмотренном действующими нормативными правовыми актами.</w:t>
      </w:r>
    </w:p>
    <w:p w:rsidR="001D687B" w:rsidRDefault="001D687B" w:rsidP="001D687B">
      <w:pPr>
        <w:widowControl w:val="0"/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7E3A5B" w:rsidRPr="007E3A5B">
        <w:rPr>
          <w:rFonts w:ascii="Times New Roman" w:hAnsi="Times New Roman" w:cs="Times New Roman"/>
          <w:sz w:val="24"/>
          <w:szCs w:val="24"/>
        </w:rPr>
        <w:t>Вносить изменения в расписание движения автобусов по маршруту, в порядке, предусмотренном настоящим Муниципальным контрактом и действующими нормативными правовыми актами.</w:t>
      </w:r>
    </w:p>
    <w:p w:rsidR="001D687B" w:rsidRDefault="001D687B" w:rsidP="001D687B">
      <w:pPr>
        <w:widowControl w:val="0"/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7E3A5B" w:rsidRPr="007E3A5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7E3A5B" w:rsidRPr="007E3A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3A5B" w:rsidRPr="007E3A5B">
        <w:rPr>
          <w:rFonts w:ascii="Times New Roman" w:hAnsi="Times New Roman" w:cs="Times New Roman"/>
          <w:sz w:val="24"/>
          <w:szCs w:val="24"/>
        </w:rPr>
        <w:t xml:space="preserve"> работой Перевозчика на маршруте, качеством обслуживания пассажиров, проводить проверку выполнения Перевозчиком условий настоящего Муниципального контракта, в том числе организовывать и проводить обследования пассажиропотоков.</w:t>
      </w:r>
    </w:p>
    <w:p w:rsidR="007E3A5B" w:rsidRPr="001D687B" w:rsidRDefault="001D687B" w:rsidP="001D687B">
      <w:pPr>
        <w:widowControl w:val="0"/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7E3A5B" w:rsidRPr="007E3A5B">
        <w:rPr>
          <w:rFonts w:ascii="Times New Roman" w:hAnsi="Times New Roman" w:cs="Times New Roman"/>
          <w:sz w:val="24"/>
          <w:szCs w:val="24"/>
        </w:rPr>
        <w:t>Расторгнуть настоящий Муниципальный контракт в одностороннем порядке по основаниям, указанным в настоящем Муниципальном контракте, предупредив об этом Перевозчика за 30 календарных дней до даты расторжения настоящего Муниципального контракта.</w:t>
      </w:r>
    </w:p>
    <w:p w:rsidR="007E3A5B" w:rsidRPr="007E3A5B" w:rsidRDefault="007E3A5B" w:rsidP="001D687B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2.1.5. Делегировать часть своих полномочий организатору перевозок.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7E3A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A5B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Заказчик   обязан: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bCs/>
          <w:sz w:val="24"/>
          <w:szCs w:val="24"/>
        </w:rPr>
        <w:t>2.2.1. Утверждать в установленном порядке паспорт маршрута и расписание движения по маршруту.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2.2.2.Информировать Перевозчика о временном изменении или закрытии маршрута в случаях издания Заказчик или иным органом, ограничивающего или прекращающего движение транспортных средств, а также доводить до сведения Перевозчика все изменения, касающиеся </w:t>
      </w:r>
      <w:r w:rsidRPr="007E3A5B">
        <w:rPr>
          <w:rFonts w:ascii="Times New Roman" w:hAnsi="Times New Roman" w:cs="Times New Roman"/>
          <w:sz w:val="24"/>
          <w:szCs w:val="24"/>
        </w:rPr>
        <w:lastRenderedPageBreak/>
        <w:t>обслуживаемого им маршрута.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2.2.3.Рассматривать предложения Перевозчика по изменению условий работы на маршруте, 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>обеспечивающие улучшение качества обслуживания пассажиров, а также предложения по измене</w:t>
      </w:r>
      <w:r w:rsidRPr="007E3A5B">
        <w:rPr>
          <w:rFonts w:ascii="Times New Roman" w:hAnsi="Times New Roman" w:cs="Times New Roman"/>
          <w:sz w:val="24"/>
          <w:szCs w:val="24"/>
        </w:rPr>
        <w:t>нию маршрута.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2.2.4. Выдать карты маршрутов регулярных перевозок и свидетельства об осуществлении перевозок в течени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19 рабочих дней со дня заключения Муниципального контракта.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1022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7E3A5B">
        <w:rPr>
          <w:rFonts w:ascii="Times New Roman" w:hAnsi="Times New Roman" w:cs="Times New Roman"/>
          <w:b/>
          <w:bCs/>
          <w:sz w:val="24"/>
          <w:szCs w:val="24"/>
        </w:rPr>
        <w:tab/>
        <w:t>Перевозчик вправе:</w:t>
      </w:r>
    </w:p>
    <w:p w:rsidR="007E3A5B" w:rsidRPr="007E3A5B" w:rsidRDefault="007E3A5B" w:rsidP="007E3A5B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Вносить Заказчику предложения по изменению и закрытию маршрутов в соответ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ствии с предписанием ГИБДД;</w:t>
      </w:r>
    </w:p>
    <w:p w:rsidR="007E3A5B" w:rsidRPr="007E3A5B" w:rsidRDefault="007E3A5B" w:rsidP="007E3A5B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Вносить предложения по изменению расписания движения транспортных средств по маршрутам.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6"/>
          <w:sz w:val="24"/>
          <w:szCs w:val="24"/>
        </w:rPr>
        <w:t xml:space="preserve">2.3.3.   По  согласованию   с  Заказчиком     изменять   тип  подвижного   состава,   работающего  на </w:t>
      </w:r>
      <w:r w:rsidRPr="007E3A5B">
        <w:rPr>
          <w:rFonts w:ascii="Times New Roman" w:hAnsi="Times New Roman" w:cs="Times New Roman"/>
          <w:sz w:val="24"/>
          <w:szCs w:val="24"/>
        </w:rPr>
        <w:t>маршруте регулярных перевозок, после изучения пассажиропотока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2.3.4. Перевозчик имеет право обращаться к Заказчику за консультациями по вопросам порядка и условий использования прав, предоставленных настоящим Муниципальным контрактом, а также применения законодательства, действующего в сфере оказания транспортных услуг и перевозки пассажи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ров, налогового законодательства, по вопросам технической эксплуатации подвижного состава, подготовки и обучения водительского состава.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1022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b/>
          <w:bCs/>
          <w:spacing w:val="-1"/>
          <w:sz w:val="24"/>
          <w:szCs w:val="24"/>
        </w:rPr>
        <w:t>2.4.</w:t>
      </w:r>
      <w:r w:rsidRPr="007E3A5B">
        <w:rPr>
          <w:rFonts w:ascii="Times New Roman" w:hAnsi="Times New Roman" w:cs="Times New Roman"/>
          <w:b/>
          <w:bCs/>
          <w:sz w:val="24"/>
          <w:szCs w:val="24"/>
        </w:rPr>
        <w:tab/>
        <w:t>Перевозчик обязуется: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2.4.1. Осуществлять перевозку пассажиров транспортом общего пользования по регулярным маршрутам муниципальной маршрутной сети (маршрутам)</w:t>
      </w:r>
      <w:r w:rsidR="001D68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D687B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="001D687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E3A5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полностью укомплектованным, технически исправным, отвечающим санитарным нормам подвижным составом, обеспечивая при этом безопасность, вы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сокую культуру обслуживания пассажиров и соблюдая другие установленные параметры (требо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вания) перевозки.</w:t>
      </w:r>
    </w:p>
    <w:p w:rsidR="007E3A5B" w:rsidRPr="007E3A5B" w:rsidRDefault="007E3A5B" w:rsidP="007E3A5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Для пассажирских перевозок использовать автотранспортные средства отечественного </w:t>
      </w:r>
      <w:r w:rsidRPr="007E3A5B">
        <w:rPr>
          <w:rFonts w:ascii="Times New Roman" w:hAnsi="Times New Roman" w:cs="Times New Roman"/>
          <w:sz w:val="24"/>
          <w:szCs w:val="24"/>
        </w:rPr>
        <w:t>или зарубежного производства класса экологической безопасности не ниже ЕВРО 3, транспорт</w:t>
      </w:r>
      <w:r w:rsidRPr="007E3A5B">
        <w:rPr>
          <w:rFonts w:ascii="Times New Roman" w:hAnsi="Times New Roman" w:cs="Times New Roman"/>
          <w:sz w:val="24"/>
          <w:szCs w:val="24"/>
        </w:rPr>
        <w:softHyphen/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>ные средства   должны быть оборудованы местам для сидения не менее 13 посадочных мест.</w:t>
      </w:r>
    </w:p>
    <w:p w:rsidR="007E3A5B" w:rsidRPr="007E3A5B" w:rsidRDefault="007E3A5B" w:rsidP="007E3A5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Осуществлять перевозку пассажиров, выдавая в качестве подтверждения заключения платного Муниципального контракта перевозки билет установленной формы, взимать провозную плату согласно тарифам на проезд, устанавливаемым соответствующими правовыми актами, а также перевозить пассажиров, имеющих право на льготный проезд в соответствии с правовыми актами, действующими на территории </w:t>
      </w:r>
      <w:r w:rsidR="001D687B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Pr="007E3A5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E3A5B" w:rsidRPr="007E3A5B" w:rsidRDefault="007E3A5B" w:rsidP="007E3A5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Выполнять все действия, направленные на продление существующей или получение новой лицензии на перевозки пассажиров автомобильным транспортом, оборудованным для перевозок более 8 человек, таким образом, чтобы в течение всего срока действия настоящего Муниципального контракта у Перевозчика имелась указанная лицензия.</w:t>
      </w:r>
    </w:p>
    <w:p w:rsidR="007E3A5B" w:rsidRPr="007E3A5B" w:rsidRDefault="007E3A5B" w:rsidP="007E3A5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E3A5B">
        <w:rPr>
          <w:rFonts w:ascii="Times New Roman" w:hAnsi="Times New Roman" w:cs="Times New Roman"/>
          <w:sz w:val="24"/>
          <w:szCs w:val="24"/>
        </w:rPr>
        <w:t>Перевозчик обязуется немедленно сообщать Заказчику о фактах отзыва, аннулирования, приостановления, иного прекращения действия выданной ему лицензии на перевозки пасса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жиров автомобильным транспортом, оборудованным для перевозок более 8 человек, о фактах от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крытия в отношении Перевозчика процедур банкротства, обращения о взыскании подвижного со</w:t>
      </w:r>
      <w:r w:rsidRPr="007E3A5B">
        <w:rPr>
          <w:rFonts w:ascii="Times New Roman" w:hAnsi="Times New Roman" w:cs="Times New Roman"/>
          <w:sz w:val="24"/>
          <w:szCs w:val="24"/>
        </w:rPr>
        <w:softHyphen/>
        <w:t xml:space="preserve">става Перевозчика, о принятии решений о начале процедур реорганизации Перевозчика, иных 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>фактах, которые могут поставить под угрозу возможность надлежащего исполнения Перевозчиком</w:t>
      </w:r>
      <w:proofErr w:type="gramEnd"/>
      <w:r w:rsidR="001D6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>обязательств по настоящему Муниципальному контракту, а также заблаговременно сообщать о возможности или угрозе наступления перечисленных фактов.</w:t>
      </w:r>
    </w:p>
    <w:p w:rsidR="001D687B" w:rsidRDefault="007E3A5B" w:rsidP="007E3A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6"/>
          <w:sz w:val="24"/>
          <w:szCs w:val="24"/>
        </w:rPr>
        <w:t xml:space="preserve">2.4.6.   Обеспечить   в   каждом   из   использующихся   для   перевозок   по   маршрутам   транспортных </w:t>
      </w:r>
      <w:r w:rsidRPr="007E3A5B">
        <w:rPr>
          <w:rFonts w:ascii="Times New Roman" w:hAnsi="Times New Roman" w:cs="Times New Roman"/>
          <w:sz w:val="24"/>
          <w:szCs w:val="24"/>
        </w:rPr>
        <w:t xml:space="preserve">средств: </w:t>
      </w:r>
    </w:p>
    <w:p w:rsidR="001D687B" w:rsidRDefault="007E3A5B" w:rsidP="001D687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4"/>
          <w:sz w:val="24"/>
          <w:szCs w:val="24"/>
        </w:rPr>
        <w:t xml:space="preserve">-  наличие  речевой  текстовой  информации  о  наименованиях   остановочных  пунктов,  на  которых </w:t>
      </w:r>
      <w:r w:rsidRPr="007E3A5B">
        <w:rPr>
          <w:rFonts w:ascii="Times New Roman" w:hAnsi="Times New Roman" w:cs="Times New Roman"/>
          <w:sz w:val="24"/>
          <w:szCs w:val="24"/>
        </w:rPr>
        <w:t>совершается остановка, и наименованиях следующих остановочных пунктов, указанная информа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ция должна доводиться до сведения пассажиров по громкоговорящей связи водителем, кондукто</w:t>
      </w:r>
      <w:r w:rsidRPr="007E3A5B">
        <w:rPr>
          <w:rFonts w:ascii="Times New Roman" w:hAnsi="Times New Roman" w:cs="Times New Roman"/>
          <w:sz w:val="24"/>
          <w:szCs w:val="24"/>
        </w:rPr>
        <w:softHyphen/>
        <w:t xml:space="preserve">ром или посредством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автоинформатора;</w:t>
      </w:r>
      <w:proofErr w:type="spellEnd"/>
    </w:p>
    <w:p w:rsidR="001D687B" w:rsidRDefault="001D687B" w:rsidP="001D687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A5B" w:rsidRPr="007E3A5B">
        <w:rPr>
          <w:rFonts w:ascii="Times New Roman" w:hAnsi="Times New Roman" w:cs="Times New Roman"/>
          <w:sz w:val="24"/>
          <w:szCs w:val="24"/>
        </w:rPr>
        <w:t>размещение на указателях (схемах маршрутов) и информационных табличках письменной текстовой информации о номере маршрута, наименованиях начальных, конечных и основных проме</w:t>
      </w:r>
      <w:r w:rsidR="007E3A5B" w:rsidRPr="007E3A5B">
        <w:rPr>
          <w:rFonts w:ascii="Times New Roman" w:hAnsi="Times New Roman" w:cs="Times New Roman"/>
          <w:sz w:val="24"/>
          <w:szCs w:val="24"/>
        </w:rPr>
        <w:softHyphen/>
        <w:t>жуточных остановочных пунктов;</w:t>
      </w:r>
    </w:p>
    <w:p w:rsidR="006F26EB" w:rsidRDefault="001D687B" w:rsidP="006F26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3A5B" w:rsidRPr="007E3A5B">
        <w:rPr>
          <w:rFonts w:ascii="Times New Roman" w:hAnsi="Times New Roman" w:cs="Times New Roman"/>
          <w:sz w:val="24"/>
          <w:szCs w:val="24"/>
        </w:rPr>
        <w:t xml:space="preserve">наличие переднего и бокового указателей маршрута, информационные надписи на указателях </w:t>
      </w:r>
      <w:r w:rsidR="007E3A5B"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должны быть такого исполнения, чтобы оно обеспечивало их читаемость в светлое и темное время </w:t>
      </w:r>
      <w:r w:rsidR="007E3A5B" w:rsidRPr="007E3A5B">
        <w:rPr>
          <w:rFonts w:ascii="Times New Roman" w:hAnsi="Times New Roman" w:cs="Times New Roman"/>
          <w:sz w:val="24"/>
          <w:szCs w:val="24"/>
        </w:rPr>
        <w:t>суток: на переднем номере маршрута - с расстояния не менее 10 м, на боковом указателе - с расстояния не менее 3 м;</w:t>
      </w:r>
    </w:p>
    <w:p w:rsidR="006F26EB" w:rsidRDefault="006F26EB" w:rsidP="006F26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A5B" w:rsidRPr="007E3A5B">
        <w:rPr>
          <w:rFonts w:ascii="Times New Roman" w:hAnsi="Times New Roman" w:cs="Times New Roman"/>
          <w:sz w:val="24"/>
          <w:szCs w:val="24"/>
        </w:rPr>
        <w:t>наличие информационных табличек в салонах подвижного состава с надписями, либо обычными символическими изображениями (пиктограммами), содержащих следующую информацию: об инвентарном номере соответствующего транспортного средства, адресе и номерах телефонов транс</w:t>
      </w:r>
      <w:r w:rsidR="007E3A5B" w:rsidRPr="007E3A5B">
        <w:rPr>
          <w:rFonts w:ascii="Times New Roman" w:hAnsi="Times New Roman" w:cs="Times New Roman"/>
          <w:sz w:val="24"/>
          <w:szCs w:val="24"/>
        </w:rPr>
        <w:softHyphen/>
        <w:t>портного предприятия (частного перевозчика), местах для пассажиров с детьми и инвалидов, ме</w:t>
      </w:r>
      <w:r w:rsidR="007E3A5B" w:rsidRPr="007E3A5B">
        <w:rPr>
          <w:rFonts w:ascii="Times New Roman" w:hAnsi="Times New Roman" w:cs="Times New Roman"/>
          <w:sz w:val="24"/>
          <w:szCs w:val="24"/>
        </w:rPr>
        <w:softHyphen/>
        <w:t xml:space="preserve">стах расположения огнетушителей, аптечки; о входе и выходе, местах аварийных выходов (через окна, двери, люки) с указанием способа их использования. </w:t>
      </w:r>
      <w:proofErr w:type="gramEnd"/>
    </w:p>
    <w:p w:rsidR="007E3A5B" w:rsidRPr="007E3A5B" w:rsidRDefault="007E3A5B" w:rsidP="006F26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 транспортном средстве должна быть книга для жалоб и предложений пассажиров и работоспособная автоматическая ручка. Книга жа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лоб и предложений, и автоматическая ручка для внесения в нее записи должны выдаваться пасса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жиру по первому его требованию;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2.4.7. Осуществлять перевозку пассажиров и багажа по маршруту по утвержденной схеме движения и в соответствии с режимом работы (расписанием) на маршрутах, указанных в приложении №1 к настоящему Муниципальному контракту. При изменении или установлении Заказчиком маршрута регу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лярных перевозок вследствие изменения пассажиропотоков и дорожных условий, а так же в слу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чаях изменения маршрута в порядке, предусмотренном действующим законодательством Респуб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лики Башкортостан осуществлять перевозку пассажиров и багажа по измененному маршруту дви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7E3A5B" w:rsidRPr="007E3A5B" w:rsidRDefault="007E3A5B" w:rsidP="007E3A5B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Незамедлительно предупреждать Заказчика обо всех обстоятельствах, создающих невозможность выполнения обязательств по настоящему Муниципальному контракту.</w:t>
      </w:r>
    </w:p>
    <w:p w:rsidR="007E3A5B" w:rsidRPr="007E3A5B" w:rsidRDefault="007E3A5B" w:rsidP="007E3A5B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Организовывать проведение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2.4.10.</w:t>
      </w:r>
      <w:r w:rsidRPr="007E3A5B">
        <w:rPr>
          <w:rFonts w:ascii="Times New Roman" w:hAnsi="Times New Roman" w:cs="Times New Roman"/>
          <w:sz w:val="24"/>
          <w:szCs w:val="24"/>
        </w:rPr>
        <w:tab/>
        <w:t>При возникновении чрезвычайной ситуации (или ее угрозе) обязуется выделить по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>движной состав, используемый для выполнения перевозок по настоящему Муниципальному контракту, для обеспечения эвакуации населения с территорий, представляющих опасность для жизнедеятельности людей.</w:t>
      </w:r>
    </w:p>
    <w:p w:rsidR="007E3A5B" w:rsidRPr="007E3A5B" w:rsidRDefault="007E3A5B" w:rsidP="006F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2.4.11. В случае возникновения чрезвычайных происшествий и иных непредвиденных ситуа</w:t>
      </w:r>
      <w:r w:rsidRPr="007E3A5B">
        <w:rPr>
          <w:rFonts w:ascii="Times New Roman" w:hAnsi="Times New Roman" w:cs="Times New Roman"/>
          <w:sz w:val="24"/>
          <w:szCs w:val="24"/>
        </w:rPr>
        <w:t>ций, не позволяющих надлежащим образом осуществить перевозки пассажиров, немедленно со</w:t>
      </w:r>
      <w:r w:rsidRPr="007E3A5B">
        <w:rPr>
          <w:rFonts w:ascii="Times New Roman" w:hAnsi="Times New Roman" w:cs="Times New Roman"/>
          <w:sz w:val="24"/>
          <w:szCs w:val="24"/>
        </w:rPr>
        <w:softHyphen/>
      </w:r>
      <w:r w:rsidRPr="007E3A5B">
        <w:rPr>
          <w:rFonts w:ascii="Times New Roman" w:hAnsi="Times New Roman" w:cs="Times New Roman"/>
          <w:spacing w:val="-5"/>
          <w:sz w:val="24"/>
          <w:szCs w:val="24"/>
        </w:rPr>
        <w:t>общать Заказчику тел. (34758) 2-1</w:t>
      </w:r>
      <w:r w:rsidR="006F26EB">
        <w:rPr>
          <w:rFonts w:ascii="Times New Roman" w:hAnsi="Times New Roman" w:cs="Times New Roman"/>
          <w:spacing w:val="-5"/>
          <w:sz w:val="24"/>
          <w:szCs w:val="24"/>
        </w:rPr>
        <w:t>2-75</w:t>
      </w:r>
      <w:r w:rsidRPr="007E3A5B">
        <w:rPr>
          <w:rFonts w:ascii="Times New Roman" w:hAnsi="Times New Roman" w:cs="Times New Roman"/>
          <w:spacing w:val="-5"/>
          <w:sz w:val="24"/>
          <w:szCs w:val="24"/>
        </w:rPr>
        <w:t>, факс. 2-1</w:t>
      </w:r>
      <w:r w:rsidR="006F26EB">
        <w:rPr>
          <w:rFonts w:ascii="Times New Roman" w:hAnsi="Times New Roman" w:cs="Times New Roman"/>
          <w:spacing w:val="-5"/>
          <w:sz w:val="24"/>
          <w:szCs w:val="24"/>
        </w:rPr>
        <w:t>2-7</w:t>
      </w:r>
      <w:r w:rsidRPr="007E3A5B">
        <w:rPr>
          <w:rFonts w:ascii="Times New Roman" w:hAnsi="Times New Roman" w:cs="Times New Roman"/>
          <w:spacing w:val="-5"/>
          <w:sz w:val="24"/>
          <w:szCs w:val="24"/>
        </w:rPr>
        <w:t xml:space="preserve">5,   </w:t>
      </w:r>
      <w:proofErr w:type="gramStart"/>
      <w:r w:rsidRPr="007E3A5B">
        <w:rPr>
          <w:rFonts w:ascii="Times New Roman" w:hAnsi="Times New Roman" w:cs="Times New Roman"/>
          <w:spacing w:val="-5"/>
          <w:sz w:val="24"/>
          <w:szCs w:val="24"/>
        </w:rPr>
        <w:t>Е</w:t>
      </w:r>
      <w:proofErr w:type="gramEnd"/>
      <w:r w:rsidRPr="007E3A5B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7E3A5B">
        <w:rPr>
          <w:rFonts w:ascii="Times New Roman" w:hAnsi="Times New Roman" w:cs="Times New Roman"/>
          <w:spacing w:val="-5"/>
          <w:sz w:val="24"/>
          <w:szCs w:val="24"/>
          <w:lang w:val="en-US"/>
        </w:rPr>
        <w:t>mail</w:t>
      </w:r>
      <w:r w:rsidRPr="007E3A5B">
        <w:rPr>
          <w:rFonts w:ascii="Times New Roman" w:hAnsi="Times New Roman" w:cs="Times New Roman"/>
          <w:spacing w:val="-5"/>
          <w:sz w:val="24"/>
          <w:szCs w:val="24"/>
        </w:rPr>
        <w:t>:</w:t>
      </w:r>
      <w:hyperlink r:id="rId6" w:history="1">
        <w:r w:rsidR="006F26EB" w:rsidRPr="0018500E">
          <w:rPr>
            <w:rStyle w:val="a7"/>
          </w:rPr>
          <w:t xml:space="preserve"> </w:t>
        </w:r>
        <w:r w:rsidR="006F26EB" w:rsidRPr="0018500E">
          <w:rPr>
            <w:rStyle w:val="a7"/>
            <w:rFonts w:ascii="Times New Roman" w:hAnsi="Times New Roman" w:cs="Times New Roman"/>
            <w:sz w:val="24"/>
            <w:szCs w:val="24"/>
          </w:rPr>
          <w:t>akyar_cc@mail.ru</w:t>
        </w:r>
        <w:r w:rsidR="006F26EB" w:rsidRPr="0018500E">
          <w:rPr>
            <w:rStyle w:val="a7"/>
            <w:rFonts w:ascii="Times New Roman" w:hAnsi="Times New Roman" w:cs="Times New Roman"/>
            <w:spacing w:val="-5"/>
            <w:sz w:val="24"/>
            <w:szCs w:val="24"/>
          </w:rPr>
          <w:t>,</w:t>
        </w:r>
      </w:hyperlink>
      <w:r w:rsidRPr="007E3A5B">
        <w:rPr>
          <w:rFonts w:ascii="Times New Roman" w:hAnsi="Times New Roman" w:cs="Times New Roman"/>
          <w:spacing w:val="-5"/>
          <w:sz w:val="24"/>
          <w:szCs w:val="24"/>
        </w:rPr>
        <w:t xml:space="preserve"> выполнять опера</w:t>
      </w:r>
      <w:r w:rsidRPr="007E3A5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E3A5B">
        <w:rPr>
          <w:rFonts w:ascii="Times New Roman" w:hAnsi="Times New Roman" w:cs="Times New Roman"/>
          <w:spacing w:val="-2"/>
          <w:sz w:val="24"/>
          <w:szCs w:val="24"/>
        </w:rPr>
        <w:t xml:space="preserve">тивные указания Заказчика по ликвидации последствий чрезвычайных происшествий, отданные в </w:t>
      </w:r>
      <w:r w:rsidRPr="007E3A5B">
        <w:rPr>
          <w:rFonts w:ascii="Times New Roman" w:hAnsi="Times New Roman" w:cs="Times New Roman"/>
          <w:sz w:val="24"/>
          <w:szCs w:val="24"/>
        </w:rPr>
        <w:t>пределах его полномочий;</w:t>
      </w:r>
    </w:p>
    <w:p w:rsidR="007E3A5B" w:rsidRPr="007E3A5B" w:rsidRDefault="007E3A5B" w:rsidP="007E3A5B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Информировать Заказчика о жалобах пассажиров и принимать по ним оперативные меры в соответствии с требованиями действующего законодательства;</w:t>
      </w:r>
    </w:p>
    <w:p w:rsidR="007E3A5B" w:rsidRPr="007E3A5B" w:rsidRDefault="007E3A5B" w:rsidP="007E3A5B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В соответствующие сроки, надлежащем 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и на условиях, установленных Заказчиком, принимать участие в сезонных обследованиях пассажиропотоков по принятой у Заказ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чика методике;</w:t>
      </w:r>
    </w:p>
    <w:p w:rsidR="007E3A5B" w:rsidRPr="007E3A5B" w:rsidRDefault="007E3A5B" w:rsidP="007E3A5B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Не чинить препятствий, всячески способствовать реализации всех прав и полномо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чий Заказчика, возникающих в связи или на основании настоящего Муниципального контракта, а также в силу пра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вовых актов, действующих на территории РБ. Перевозчик обязуется в указанные Заказчиком сро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ки представлять запрошенную им информацию.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2.4.15.</w:t>
      </w:r>
      <w:r w:rsidRPr="007E3A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В течение всего срока действия настоящего Муниципального контракта не допускать ухудшения соответствующих параметров и требований к транспортным средствам, условиям организации и осу</w:t>
      </w:r>
      <w:r w:rsidRPr="007E3A5B">
        <w:rPr>
          <w:rFonts w:ascii="Times New Roman" w:hAnsi="Times New Roman" w:cs="Times New Roman"/>
          <w:sz w:val="24"/>
          <w:szCs w:val="24"/>
        </w:rPr>
        <w:softHyphen/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>ществления перевозок пассажиров по сравнению с теми параметрами и условиями, которые указа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E3A5B">
        <w:rPr>
          <w:rFonts w:ascii="Times New Roman" w:hAnsi="Times New Roman" w:cs="Times New Roman"/>
          <w:sz w:val="24"/>
          <w:szCs w:val="24"/>
        </w:rPr>
        <w:t>ны в заявке на участие в конкурсе на право заключения</w:t>
      </w:r>
      <w:r w:rsidR="006F26EB">
        <w:rPr>
          <w:rFonts w:ascii="Times New Roman" w:hAnsi="Times New Roman" w:cs="Times New Roman"/>
          <w:sz w:val="24"/>
          <w:szCs w:val="24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>Муниципального контракта, на право организации и выпол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нения перевозок пассажиров и багажа по маршрутам регулярных перевозок и в самой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2.4.16.</w:t>
      </w:r>
      <w:r w:rsidRPr="007E3A5B">
        <w:rPr>
          <w:rFonts w:ascii="Times New Roman" w:hAnsi="Times New Roman" w:cs="Times New Roman"/>
          <w:sz w:val="24"/>
          <w:szCs w:val="24"/>
        </w:rPr>
        <w:tab/>
        <w:t>Обеспечить хранение подвижного состава на специально отведенной под стоянку</w:t>
      </w:r>
      <w:r w:rsidRPr="007E3A5B">
        <w:rPr>
          <w:rFonts w:ascii="Times New Roman" w:hAnsi="Times New Roman" w:cs="Times New Roman"/>
          <w:sz w:val="24"/>
          <w:szCs w:val="24"/>
        </w:rPr>
        <w:br/>
        <w:t>для хранения автобусов огороженной и охраняемой площадке. При этом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ежедневная проверка</w:t>
      </w:r>
      <w:r w:rsidRPr="007E3A5B">
        <w:rPr>
          <w:rFonts w:ascii="Times New Roman" w:hAnsi="Times New Roman" w:cs="Times New Roman"/>
          <w:sz w:val="24"/>
          <w:szCs w:val="24"/>
        </w:rPr>
        <w:br/>
        <w:t xml:space="preserve">технического состояния автобусов и проведение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водителей должны осуществляться на территории стоянки для хранения автобусов, а при наличии нескольких стоянок - на каждой из них.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При нахождении двух (или нескольких) стоянок для хранения автобусов в непосредствен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ной близости друг от друга допускается проведение ежедневной проверки технического состояния </w:t>
      </w:r>
      <w:r w:rsidRPr="007E3A5B">
        <w:rPr>
          <w:rFonts w:ascii="Times New Roman" w:hAnsi="Times New Roman" w:cs="Times New Roman"/>
          <w:sz w:val="24"/>
          <w:szCs w:val="24"/>
        </w:rPr>
        <w:t xml:space="preserve">автобусов и проведение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водителей на одной выпускающей площадке.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lastRenderedPageBreak/>
        <w:t>2.4.17.</w:t>
      </w:r>
      <w:r w:rsidRPr="007E3A5B">
        <w:rPr>
          <w:rFonts w:ascii="Times New Roman" w:hAnsi="Times New Roman" w:cs="Times New Roman"/>
          <w:sz w:val="24"/>
          <w:szCs w:val="24"/>
        </w:rPr>
        <w:tab/>
        <w:t>При приеме водителей на работу: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- Организовывать собеседования на предмет соответствия водителей, квалификационным требованиям;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обследования на предмет употребления водителями наркотических и психотропных средств (впоследствии обязывать водителей проходить указанные обследования 1 раз в год).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2.4.18.</w:t>
      </w:r>
      <w:r w:rsidRPr="007E3A5B">
        <w:rPr>
          <w:rFonts w:ascii="Times New Roman" w:hAnsi="Times New Roman" w:cs="Times New Roman"/>
          <w:sz w:val="24"/>
          <w:szCs w:val="24"/>
        </w:rPr>
        <w:tab/>
        <w:t>В 5-дневный срок устранять выявленные представителями Заказчика, иными уполномоченными организациями, нарушения условий выполнения перевозок пассажиров на маршру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те, сообщать Заказчику о результатах.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2.4.19. Осуществлять за счет собственных средств, приобретение, установку и подключение бортовых комплектов аппаратуры спутниковой навигации ГЛОНАСС или ГЛОНАСС/GPS для диспетчерского руководства работой подвижного состава на обслуживаемых маршрутах или приобретать автобусы с установленными бортовыми комплектами. Нести самостоятельно расходы на поддержание указанных бортовых комплектов в исправном, работоспособном состоянии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2.4.20.Ежеквартально до 25 числа месяца, следующего за отчетным периодом, представлять Заказчику отчет о выполнении перевозок (количество выполненных рейсов, перевозка пассажи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ров за отчетный квартал и с начала текущего года).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2.4.21.</w:t>
      </w:r>
      <w:r w:rsidRPr="007E3A5B">
        <w:rPr>
          <w:rFonts w:ascii="Times New Roman" w:hAnsi="Times New Roman" w:cs="Times New Roman"/>
          <w:sz w:val="24"/>
          <w:szCs w:val="24"/>
        </w:rPr>
        <w:tab/>
        <w:t xml:space="preserve">До начала перевозок по маршруту разработать и утвердить Заказчиком паспорт маршрута, схему 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расписания движения автобусов регулярного маршрута общего пользования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7E3A5B" w:rsidRDefault="007E3A5B" w:rsidP="007E3A5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2.4.22.</w:t>
      </w:r>
      <w:r w:rsidRPr="007E3A5B">
        <w:rPr>
          <w:rFonts w:ascii="Times New Roman" w:hAnsi="Times New Roman" w:cs="Times New Roman"/>
          <w:sz w:val="24"/>
          <w:szCs w:val="24"/>
        </w:rPr>
        <w:tab/>
        <w:t>Не привлекать к осуществлению перевозок на маршруте третьих лиц.</w:t>
      </w:r>
    </w:p>
    <w:p w:rsidR="006F26EB" w:rsidRPr="007E3A5B" w:rsidRDefault="006F26EB" w:rsidP="007E3A5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26EB" w:rsidRDefault="007E3A5B" w:rsidP="006F26EB">
      <w:pPr>
        <w:widowControl w:val="0"/>
        <w:shd w:val="clear" w:color="auto" w:fill="FFFFFF"/>
        <w:spacing w:after="0" w:line="240" w:lineRule="auto"/>
        <w:ind w:left="83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3.   ТРЕБОВАНИЯ, ПРЕДЪЯВЛЯЕМЫЕ К ПЕРСОНАЛУ И ПОДВИЖНОМУ </w:t>
      </w:r>
    </w:p>
    <w:p w:rsidR="007E3A5B" w:rsidRPr="007E3A5B" w:rsidRDefault="007E3A5B" w:rsidP="006F26EB">
      <w:pPr>
        <w:widowControl w:val="0"/>
        <w:shd w:val="clear" w:color="auto" w:fill="FFFFFF"/>
        <w:spacing w:after="0" w:line="240" w:lineRule="auto"/>
        <w:ind w:left="830"/>
        <w:jc w:val="center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СОСТАВУ</w:t>
      </w:r>
      <w:r w:rsidR="006F2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>ПЕРЕВОЗЧИКА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3.1. Перевозчик обязан допускать к работе только подготовленный соответствующим образом персонал. Водители подвижного состава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автомобильном транспорте. Перевозчик обязан соблюдать режим труда и отдыха водителей в соответствии с требованиями действующего законодательства Российской Федерации.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3.2.</w:t>
      </w:r>
      <w:r w:rsidR="006F26EB">
        <w:rPr>
          <w:rFonts w:ascii="Times New Roman" w:hAnsi="Times New Roman" w:cs="Times New Roman"/>
          <w:sz w:val="24"/>
          <w:szCs w:val="24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 xml:space="preserve">Персонал Перевозчика должен соблюдать общепринятые нормы поведения: быть вежливым и доброжелательным к пассажирам и лицам, осуществляющим 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работой пассажирского транспорта.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3.3.</w:t>
      </w:r>
      <w:r w:rsidR="006F26EB">
        <w:rPr>
          <w:rFonts w:ascii="Times New Roman" w:hAnsi="Times New Roman" w:cs="Times New Roman"/>
          <w:sz w:val="24"/>
          <w:szCs w:val="24"/>
        </w:rPr>
        <w:t xml:space="preserve">  </w:t>
      </w:r>
      <w:r w:rsidRPr="007E3A5B">
        <w:rPr>
          <w:rFonts w:ascii="Times New Roman" w:hAnsi="Times New Roman" w:cs="Times New Roman"/>
          <w:sz w:val="24"/>
          <w:szCs w:val="24"/>
        </w:rPr>
        <w:t>Водителю запрещается курение в салоне и кабине транспортного средства.</w:t>
      </w:r>
    </w:p>
    <w:p w:rsidR="007E3A5B" w:rsidRPr="007E3A5B" w:rsidRDefault="007E3A5B" w:rsidP="007E3A5B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Водители должны быть обеспечены единой форменной одеждой.</w:t>
      </w:r>
    </w:p>
    <w:p w:rsidR="007E3A5B" w:rsidRPr="007E3A5B" w:rsidRDefault="007E3A5B" w:rsidP="007E3A5B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Требования к подвижному составу:</w:t>
      </w:r>
    </w:p>
    <w:p w:rsidR="007E3A5B" w:rsidRPr="007E3A5B" w:rsidRDefault="007E3A5B" w:rsidP="007E3A5B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A5B" w:rsidRPr="007E3A5B" w:rsidRDefault="007E3A5B" w:rsidP="007E3A5B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Подвижной состав, используемый Перевозчиком на маршруте, и его техническое состояние должны соответствовать нормативным и правовым актам, регламентирующим техническое состояние транспортных средств.</w:t>
      </w:r>
    </w:p>
    <w:p w:rsidR="007E3A5B" w:rsidRPr="007E3A5B" w:rsidRDefault="007E3A5B" w:rsidP="007E3A5B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Внешнее и внутреннее состояние используемого Перевозчиком подвижного состава должно соответствовать требованиям государственных стандартов, санитарным и экологическим нормам и правилам Российской Федерации. Салон транспортного средства должен быть чистым, эстетичным, освещенным, не допускаются неисправности, которые могут нанести вред здоровью и имуществу пассажиров. Подвижной состав должен проходить ежедневный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осмотр, мойку кузова и уборку салона, иметь в наличии маршрутные указатели, исправные сидения, исправное освещение салона, в зимнее время исправное и работающее отопление салона.</w:t>
      </w:r>
    </w:p>
    <w:p w:rsidR="007E3A5B" w:rsidRPr="007E3A5B" w:rsidRDefault="007E3A5B" w:rsidP="007E3A5B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Салон транспортного средства должен быть укомплектован поручнями, сидениями, осветительными приборами, аварийными выходами в соответствии с техническими характеристиками завода-изготовителя. Внешнее состояние транспортного средства должно соответствовать нормам технической безопасности: целостность осветительных приборов, зеркал, стекол салона и кабины водителя, дверей, кузова. Не допускается изменение в конструкции подвижного состава.</w:t>
      </w:r>
    </w:p>
    <w:p w:rsidR="007E3A5B" w:rsidRPr="006F26EB" w:rsidRDefault="007E3A5B" w:rsidP="007E3A5B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lastRenderedPageBreak/>
        <w:t>Размещение в салоне и на бортах транспортных средств рекламной информации осуществляется в соответствии с Федеральным законом от 13.03.2006 № 38-ФЗ «О рекламе» и при согласовании с Заказчиком либо уполномоченным органом Государственной власти. Размещение рекламной информации не должно ограничивать пассажирам обзор из окон.</w:t>
      </w:r>
    </w:p>
    <w:p w:rsidR="006F26EB" w:rsidRPr="007E3A5B" w:rsidRDefault="006F26EB" w:rsidP="007E3A5B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E3A5B" w:rsidRPr="007E3A5B" w:rsidRDefault="007E3A5B" w:rsidP="007E3A5B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Муниципальному контракт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>у Стороны несут ответственность в соответствии с действующим законодательством Россий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6F26EB">
        <w:rPr>
          <w:rFonts w:ascii="Times New Roman" w:hAnsi="Times New Roman" w:cs="Times New Roman"/>
          <w:sz w:val="24"/>
          <w:szCs w:val="24"/>
        </w:rPr>
        <w:t>ской Федерации</w:t>
      </w:r>
      <w:r w:rsidRPr="007E3A5B">
        <w:rPr>
          <w:rFonts w:ascii="Times New Roman" w:hAnsi="Times New Roman" w:cs="Times New Roman"/>
          <w:sz w:val="24"/>
          <w:szCs w:val="24"/>
        </w:rPr>
        <w:t xml:space="preserve"> и условиями настоящего Муниципального контракта.</w:t>
      </w:r>
    </w:p>
    <w:p w:rsidR="007E3A5B" w:rsidRPr="007E3A5B" w:rsidRDefault="007E3A5B" w:rsidP="007E3A5B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Ни Заказчик, ни его полномочные органы, ни представляемые им, или этими органами лица в связи с настоящим Муниципальным контрактом не несут рисков убытков Перевозчика, в том числе и в связи с нанесением ущерба собственности Перевозчика, а также в связи с нанесением ущерба здоровью работников Перевозчика или их гибелью.</w:t>
      </w:r>
    </w:p>
    <w:p w:rsidR="007E3A5B" w:rsidRPr="007E3A5B" w:rsidRDefault="007E3A5B" w:rsidP="007E3A5B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Перевозчик самостоятельно несет все виды ответственности, предусмотренные в установленных законом и/или настоящим Муниципальным контрактом случаях, в том числе и как лицо, владеющее ис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точником повышенной опасности.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4.4.</w:t>
      </w:r>
      <w:r w:rsidR="006F26EB">
        <w:rPr>
          <w:rFonts w:ascii="Times New Roman" w:hAnsi="Times New Roman" w:cs="Times New Roman"/>
          <w:sz w:val="24"/>
          <w:szCs w:val="24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Муниципальному контракту, если таковое явилось следствием обстоятельств непреодолимой силы, определяемых в соответствии с действующим законодательством Российской Феде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рации.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A5B" w:rsidRDefault="007E3A5B" w:rsidP="007E3A5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5. ОСОБЫЕ УСЛОВИЯ</w:t>
      </w:r>
    </w:p>
    <w:p w:rsidR="006F26EB" w:rsidRPr="006F26EB" w:rsidRDefault="006F26EB" w:rsidP="007E3A5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3A5B" w:rsidRPr="007E3A5B" w:rsidRDefault="007E3A5B" w:rsidP="007E3A5B">
      <w:pPr>
        <w:widowControl w:val="0"/>
        <w:numPr>
          <w:ilvl w:val="0"/>
          <w:numId w:val="1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Необходимые изменения и дополнения к настоящему Муниципальному контракту оформляются в письмен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ном виде путем подписания Сторонами дополнительных соглашений.</w:t>
      </w:r>
    </w:p>
    <w:p w:rsidR="007E3A5B" w:rsidRPr="007E3A5B" w:rsidRDefault="007E3A5B" w:rsidP="007E3A5B">
      <w:pPr>
        <w:widowControl w:val="0"/>
        <w:numPr>
          <w:ilvl w:val="0"/>
          <w:numId w:val="1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Перевозчик не может передавать исполнение обязательств по настоящему Муниципальному контракту тре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тьим лицам.</w:t>
      </w:r>
    </w:p>
    <w:p w:rsidR="007E3A5B" w:rsidRPr="007E3A5B" w:rsidRDefault="007E3A5B" w:rsidP="007E3A5B">
      <w:pPr>
        <w:widowControl w:val="0"/>
        <w:numPr>
          <w:ilvl w:val="0"/>
          <w:numId w:val="1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Формы представления информации, вид и способы исполнения носителей информации должны соответствовать 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оговоренному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в настоящем Муниципальном контракте и правовым актам, действую</w:t>
      </w:r>
      <w:r w:rsidRPr="007E3A5B">
        <w:rPr>
          <w:rFonts w:ascii="Times New Roman" w:hAnsi="Times New Roman" w:cs="Times New Roman"/>
          <w:sz w:val="24"/>
          <w:szCs w:val="24"/>
        </w:rPr>
        <w:softHyphen/>
        <w:t xml:space="preserve">щим на территории </w:t>
      </w:r>
      <w:r w:rsidR="006F26EB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Pr="007E3A5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.</w:t>
      </w:r>
    </w:p>
    <w:p w:rsidR="007E3A5B" w:rsidRDefault="007E3A5B" w:rsidP="007E3A5B">
      <w:pPr>
        <w:widowControl w:val="0"/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7E3A5B">
        <w:rPr>
          <w:rFonts w:ascii="Times New Roman" w:hAnsi="Times New Roman" w:cs="Times New Roman"/>
          <w:bCs/>
          <w:spacing w:val="-10"/>
          <w:sz w:val="24"/>
          <w:szCs w:val="24"/>
        </w:rPr>
        <w:t>6. ПОРЯДОК ИЗМЕНЕНИЯ И РАСТОРЖЕНИЯ МУНИЦИПАЛЬНОГО КОНТРАКТА</w:t>
      </w:r>
    </w:p>
    <w:p w:rsidR="006F26EB" w:rsidRPr="006F26EB" w:rsidRDefault="006F26EB" w:rsidP="007E3A5B">
      <w:pPr>
        <w:widowControl w:val="0"/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bCs/>
          <w:spacing w:val="-10"/>
          <w:sz w:val="16"/>
          <w:szCs w:val="16"/>
        </w:rPr>
      </w:pPr>
    </w:p>
    <w:p w:rsidR="007E3A5B" w:rsidRPr="007E3A5B" w:rsidRDefault="007E3A5B" w:rsidP="007E3A5B">
      <w:pPr>
        <w:widowControl w:val="0"/>
        <w:numPr>
          <w:ilvl w:val="0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Все изменения, дополнения и приложения к настоящему Муниципальному контракту оформляются в письменном виде и являются после их подписания сторонами неотъемлемой частью настоящего Муниципального контракта.</w:t>
      </w:r>
    </w:p>
    <w:p w:rsidR="007E3A5B" w:rsidRPr="007E3A5B" w:rsidRDefault="007E3A5B" w:rsidP="007E3A5B">
      <w:pPr>
        <w:widowControl w:val="0"/>
        <w:numPr>
          <w:ilvl w:val="0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 случае изменения действующего законодательства, меняющего порядок или правовую основу осуществления перевозок пассажиров, а так же в случаях, когда это необходимо для обеспечения качественных и безопасных перевозок пассажиров, условия настоящего Муниципального контракта пере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сматриваются.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При изменении или установлении Заказчиком маршрутов вносятся изменения в настоящий Муниципальный контракт, предусматривающие необходимость Перевозчика осуществлять перевозку пассажиров и багажа по измененным маршрутам.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При отказе от согласования условий и (или) не подписании Перевозчиком Муниципального контракта на новых </w:t>
      </w:r>
      <w:r w:rsidRPr="007E3A5B">
        <w:rPr>
          <w:rFonts w:ascii="Times New Roman" w:hAnsi="Times New Roman" w:cs="Times New Roman"/>
          <w:sz w:val="24"/>
          <w:szCs w:val="24"/>
        </w:rPr>
        <w:t>условиях, при изменениях маршрутной сети, Заказчик вправе отказаться от исполнения действующего Муниципаль</w:t>
      </w:r>
      <w:r w:rsidR="006F26EB">
        <w:rPr>
          <w:rFonts w:ascii="Times New Roman" w:hAnsi="Times New Roman" w:cs="Times New Roman"/>
          <w:sz w:val="24"/>
          <w:szCs w:val="24"/>
        </w:rPr>
        <w:t>н</w:t>
      </w:r>
      <w:r w:rsidRPr="007E3A5B">
        <w:rPr>
          <w:rFonts w:ascii="Times New Roman" w:hAnsi="Times New Roman" w:cs="Times New Roman"/>
          <w:sz w:val="24"/>
          <w:szCs w:val="24"/>
        </w:rPr>
        <w:t>ого контракта. В этом случае настоящий Муниципальный контракт считается соответственно расторгнутым с мо</w:t>
      </w:r>
      <w:r w:rsidRPr="007E3A5B">
        <w:rPr>
          <w:rFonts w:ascii="Times New Roman" w:hAnsi="Times New Roman" w:cs="Times New Roman"/>
          <w:sz w:val="24"/>
          <w:szCs w:val="24"/>
        </w:rPr>
        <w:softHyphen/>
        <w:t xml:space="preserve">мента, указанного в уведомлении, направляемым Заказчиком Перевозчику. В случае изменения маршрутной сети регулярных перевозок настоящий Муниципальный 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 направления Заказчиком уведомления Перевозчику не позднее, чем за 90 календар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ных дней до такого расторжения.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994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6.3.</w:t>
      </w:r>
      <w:r w:rsidRPr="007E3A5B">
        <w:rPr>
          <w:rFonts w:ascii="Times New Roman" w:hAnsi="Times New Roman" w:cs="Times New Roman"/>
          <w:sz w:val="24"/>
          <w:szCs w:val="24"/>
        </w:rPr>
        <w:tab/>
        <w:t xml:space="preserve">Настоящий Муниципальный 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путем одностороннего отказа от его исполнения с направлением уведомления об этом Перевозчику за 30 календарных дней в случае:</w:t>
      </w:r>
    </w:p>
    <w:p w:rsidR="007E3A5B" w:rsidRPr="007E3A5B" w:rsidRDefault="007E3A5B" w:rsidP="007E3A5B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Если перевозки пассажиров осуществляются с отклонением от схемы движения маршрута.</w:t>
      </w:r>
    </w:p>
    <w:p w:rsidR="007E3A5B" w:rsidRPr="007E3A5B" w:rsidRDefault="007E3A5B" w:rsidP="007E3A5B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Несоблюдения Перевозчиком режима работы на маршруте и требований к 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подвижному </w:t>
      </w:r>
      <w:r w:rsidRPr="007E3A5B">
        <w:rPr>
          <w:rFonts w:ascii="Times New Roman" w:hAnsi="Times New Roman" w:cs="Times New Roman"/>
          <w:sz w:val="24"/>
          <w:szCs w:val="24"/>
        </w:rPr>
        <w:t>составу, указанных в Муниципальном контракте и предусмотренной в конкурсной документации.</w:t>
      </w:r>
    </w:p>
    <w:p w:rsidR="007E3A5B" w:rsidRPr="007E3A5B" w:rsidRDefault="007E3A5B" w:rsidP="007E3A5B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Взимания провозной платы не соответствующей размерам тарифов на перевозку пассажиров и багажа наземным по муниципальным маршрутам общего пользования.</w:t>
      </w:r>
    </w:p>
    <w:p w:rsidR="007E3A5B" w:rsidRPr="007E3A5B" w:rsidRDefault="007E3A5B" w:rsidP="007E3A5B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Отказа Перевозчика от перевозки пассажиров в порядке, установленном действующим законодательством Российской Федерации, нормативными правовыми актами Республики Башкортостан.</w:t>
      </w:r>
    </w:p>
    <w:p w:rsidR="007E3A5B" w:rsidRPr="007E3A5B" w:rsidRDefault="007E3A5B" w:rsidP="007E3A5B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Отказа Перевозчика от диспетчеризации регулярных перевозок.</w:t>
      </w:r>
    </w:p>
    <w:p w:rsidR="007E3A5B" w:rsidRPr="007E3A5B" w:rsidRDefault="007E3A5B" w:rsidP="007E3A5B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Аннулирования и/или приостановления действия лицензии Перевозчика.</w:t>
      </w:r>
    </w:p>
    <w:p w:rsidR="007E3A5B" w:rsidRPr="007E3A5B" w:rsidRDefault="007E3A5B" w:rsidP="007E3A5B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Несоответствия транспортных средств Перевозчика предъявляемым к ним требованиям, установленным в настоящем Муниципальном контракте.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6.3.8.</w:t>
      </w:r>
      <w:r w:rsidRPr="007E3A5B">
        <w:rPr>
          <w:rFonts w:ascii="Times New Roman" w:hAnsi="Times New Roman" w:cs="Times New Roman"/>
          <w:sz w:val="24"/>
          <w:szCs w:val="24"/>
        </w:rPr>
        <w:tab/>
        <w:t>Наличия нарушений Перевозчика, в результате которых произошло дорожно-транспортное происшествие, повлекшее человеческие жертвы, причинение тяжкого вреда здоровью, причинение средней тяжести вреда здоровью не менее 5 человек или неоднократное совер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шение в течение календарного года дорожно-транспортных происшествий, повлекших причине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ние средней тяжести вреда здоровью (не менее 5 человек).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6.3.9.</w:t>
      </w:r>
      <w:r w:rsidRPr="007E3A5B">
        <w:rPr>
          <w:rFonts w:ascii="Times New Roman" w:hAnsi="Times New Roman" w:cs="Times New Roman"/>
          <w:sz w:val="24"/>
          <w:szCs w:val="24"/>
        </w:rPr>
        <w:tab/>
        <w:t>Использования транспортных средств, не допущенных в установленном порядке к эксплуатации.</w:t>
      </w:r>
    </w:p>
    <w:p w:rsidR="007E3A5B" w:rsidRPr="007E3A5B" w:rsidRDefault="007E3A5B" w:rsidP="007E3A5B">
      <w:pPr>
        <w:widowControl w:val="0"/>
        <w:numPr>
          <w:ilvl w:val="0"/>
          <w:numId w:val="1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Невыполнения запланированных перевозок за месяц: менее 90% по любому маршруту </w:t>
      </w:r>
      <w:r w:rsidRPr="007E3A5B">
        <w:rPr>
          <w:rFonts w:ascii="Times New Roman" w:hAnsi="Times New Roman" w:cs="Times New Roman"/>
          <w:sz w:val="24"/>
          <w:szCs w:val="24"/>
        </w:rPr>
        <w:t>регулярных перевозок и разово за день менее 50% по любому маршруту регулярных перевозок.</w:t>
      </w:r>
    </w:p>
    <w:p w:rsidR="007E3A5B" w:rsidRPr="007E3A5B" w:rsidRDefault="007E3A5B" w:rsidP="007E3A5B">
      <w:pPr>
        <w:widowControl w:val="0"/>
        <w:numPr>
          <w:ilvl w:val="0"/>
          <w:numId w:val="1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Непринятия Перевозчиком мер по устранению неоднократно (более двух раз) выявленных Заказчиком   нарушениям обязательств по настоящему Муниципальному контракту.</w:t>
      </w:r>
    </w:p>
    <w:p w:rsidR="007E3A5B" w:rsidRPr="007E3A5B" w:rsidRDefault="007E3A5B" w:rsidP="007E3A5B">
      <w:pPr>
        <w:widowControl w:val="0"/>
        <w:numPr>
          <w:ilvl w:val="0"/>
          <w:numId w:val="1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E3A5B">
        <w:rPr>
          <w:rFonts w:ascii="Times New Roman" w:hAnsi="Times New Roman" w:cs="Times New Roman"/>
          <w:sz w:val="24"/>
          <w:szCs w:val="24"/>
        </w:rPr>
        <w:t>Утраты прав Перевозчика на производственно-техническую базу (помещения, оборудование) и транспортные средства, указанные в заявке на участие в конкурсе в соответствии с тре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бованиями конкурсной документации, а равно ухудшение их качественных, эксплуатационно-технических и любых иных характеристик, если Перевозчиком не будет обеспечено в течение од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ного месяца с даты наступления указанного события наличие на законных основаниях и использо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вание иной производственно-технической базы (помещений, оборудования) и</w:t>
      </w:r>
      <w:proofErr w:type="gramEnd"/>
      <w:r w:rsidRPr="007E3A5B">
        <w:rPr>
          <w:rFonts w:ascii="Times New Roman" w:hAnsi="Times New Roman" w:cs="Times New Roman"/>
          <w:sz w:val="24"/>
          <w:szCs w:val="24"/>
        </w:rPr>
        <w:t xml:space="preserve"> иных транспортных средств, необходимых и достаточных для выполнения условий настоящего Муниципального контракта, соответ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ствующих качественным, эксплуатационно-техническим и иным характеристикам, указанным в заявке на участие в конкурсе.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6.4.</w:t>
      </w:r>
      <w:r w:rsidR="006F26EB">
        <w:rPr>
          <w:rFonts w:ascii="Times New Roman" w:hAnsi="Times New Roman" w:cs="Times New Roman"/>
          <w:sz w:val="24"/>
          <w:szCs w:val="24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>Настоящий Муниципальный контракт расторгается Заказчиком путем одностороннего отказа от его испол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>нения с направлением уведомления об этом Перевозчику за 30 календарных дней в случае привле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E3A5B">
        <w:rPr>
          <w:rFonts w:ascii="Times New Roman" w:hAnsi="Times New Roman" w:cs="Times New Roman"/>
          <w:sz w:val="24"/>
          <w:szCs w:val="24"/>
        </w:rPr>
        <w:t>чения Перевозчиком к работе на маршруте третьих лиц.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6.5.</w:t>
      </w:r>
      <w:r w:rsidR="006F26EB">
        <w:rPr>
          <w:rFonts w:ascii="Times New Roman" w:hAnsi="Times New Roman" w:cs="Times New Roman"/>
          <w:sz w:val="24"/>
          <w:szCs w:val="24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>Факт нарушения Перевозчиком условий настоящего Муниципального контракта должен подтверждаться актами представителей Заказчика (организатора), данными ГИБДД, Управлением государственног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о автодорожного надзора, иными доказательствами, позволяющими с достоверностью установить </w:t>
      </w:r>
      <w:r w:rsidRPr="007E3A5B">
        <w:rPr>
          <w:rFonts w:ascii="Times New Roman" w:hAnsi="Times New Roman" w:cs="Times New Roman"/>
          <w:sz w:val="24"/>
          <w:szCs w:val="24"/>
        </w:rPr>
        <w:t>факт нарушения.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6.6.</w:t>
      </w:r>
      <w:r w:rsidR="006F26EB">
        <w:rPr>
          <w:rFonts w:ascii="Times New Roman" w:hAnsi="Times New Roman" w:cs="Times New Roman"/>
          <w:sz w:val="24"/>
          <w:szCs w:val="24"/>
        </w:rPr>
        <w:t xml:space="preserve"> </w:t>
      </w:r>
      <w:r w:rsidRPr="007E3A5B">
        <w:rPr>
          <w:rFonts w:ascii="Times New Roman" w:hAnsi="Times New Roman" w:cs="Times New Roman"/>
          <w:sz w:val="24"/>
          <w:szCs w:val="24"/>
        </w:rPr>
        <w:t xml:space="preserve">При выявлении Заказчиком нарушений Перевозчиком условий настоящего Муниципального контракта при 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осуществлении перевозки пассажиров на конкретном маршруте, Заказчик в праве в одностороннем порядке внести изменение в Приложение №1 к настоящему Муниципальному контракту, исключив соответствующий </w:t>
      </w:r>
      <w:r w:rsidRPr="007E3A5B">
        <w:rPr>
          <w:rFonts w:ascii="Times New Roman" w:hAnsi="Times New Roman" w:cs="Times New Roman"/>
          <w:sz w:val="24"/>
          <w:szCs w:val="24"/>
        </w:rPr>
        <w:t>маршрут из перечня обслуживаемых Перевозчиком в следующих случаях:</w:t>
      </w:r>
    </w:p>
    <w:p w:rsidR="007E3A5B" w:rsidRPr="007E3A5B" w:rsidRDefault="007E3A5B" w:rsidP="007E3A5B">
      <w:pPr>
        <w:widowControl w:val="0"/>
        <w:numPr>
          <w:ilvl w:val="0"/>
          <w:numId w:val="1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E3A5B">
        <w:rPr>
          <w:rFonts w:ascii="Times New Roman" w:hAnsi="Times New Roman" w:cs="Times New Roman"/>
          <w:sz w:val="24"/>
          <w:szCs w:val="24"/>
        </w:rPr>
        <w:t>нарушение по вине Перевозчика, в результате которого произошло дорожно-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>транспортное происшествие, повлекшее человеческие жертвы, причинение тяжкого вреда здоро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E3A5B">
        <w:rPr>
          <w:rFonts w:ascii="Times New Roman" w:hAnsi="Times New Roman" w:cs="Times New Roman"/>
          <w:sz w:val="24"/>
          <w:szCs w:val="24"/>
        </w:rPr>
        <w:t>вью, причинение средней тяжести вреда здоровью не менее 5 человек;</w:t>
      </w:r>
      <w:proofErr w:type="gramEnd"/>
    </w:p>
    <w:p w:rsidR="007E3A5B" w:rsidRPr="007E3A5B" w:rsidRDefault="007E3A5B" w:rsidP="007E3A5B">
      <w:pPr>
        <w:widowControl w:val="0"/>
        <w:numPr>
          <w:ilvl w:val="0"/>
          <w:numId w:val="1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повторные грубые нарушения (более 2-х раз в квартал) водителями «Правил дорожно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E3A5B">
        <w:rPr>
          <w:rFonts w:ascii="Times New Roman" w:hAnsi="Times New Roman" w:cs="Times New Roman"/>
          <w:sz w:val="24"/>
          <w:szCs w:val="24"/>
        </w:rPr>
        <w:t>го движения», зафиксированные ГИБДД: управление автотранспортным средством в состоянии алкогольного (наркотического) опьянения, нарушение скоростного режима более чем на 30 км/ч;</w:t>
      </w:r>
    </w:p>
    <w:p w:rsidR="007E3A5B" w:rsidRPr="007E3A5B" w:rsidRDefault="007E3A5B" w:rsidP="007E3A5B">
      <w:pPr>
        <w:widowControl w:val="0"/>
        <w:numPr>
          <w:ilvl w:val="0"/>
          <w:numId w:val="1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повторное использование (более 2-х раз в квартал) транспортного средства, не зареги</w:t>
      </w:r>
      <w:r w:rsidRPr="007E3A5B">
        <w:rPr>
          <w:rFonts w:ascii="Times New Roman" w:hAnsi="Times New Roman" w:cs="Times New Roman"/>
          <w:sz w:val="24"/>
          <w:szCs w:val="24"/>
        </w:rPr>
        <w:t>стрированного в установленном порядке, или не прошедшего государственный технический осмотр, а также проверку технического состояния перед выпуском на линию (ОТК).</w:t>
      </w:r>
    </w:p>
    <w:p w:rsidR="007E3A5B" w:rsidRDefault="007E3A5B" w:rsidP="007E3A5B">
      <w:pPr>
        <w:widowControl w:val="0"/>
        <w:numPr>
          <w:ilvl w:val="0"/>
          <w:numId w:val="1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выполнение Перевозчиком плана транспортной работы (пробега) за месяц менее 90% 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t xml:space="preserve">по маршруту, поименованному в Приложении №1 к настоящему Муниципальному контракту (по </w:t>
      </w:r>
      <w:r w:rsidRPr="007E3A5B">
        <w:rPr>
          <w:rFonts w:ascii="Times New Roman" w:hAnsi="Times New Roman" w:cs="Times New Roman"/>
          <w:spacing w:val="-1"/>
          <w:sz w:val="24"/>
          <w:szCs w:val="24"/>
        </w:rPr>
        <w:lastRenderedPageBreak/>
        <w:t>вине Перевозчика).</w:t>
      </w:r>
    </w:p>
    <w:p w:rsidR="006F26EB" w:rsidRPr="006F26EB" w:rsidRDefault="006F26EB" w:rsidP="00C81CBD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7. СРОК ДЕЙСТВИЯ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7.1. Настоящий Муниципальный контракт считается заключенным с того дня, когда он окажется подписанным обеими Сторонами. </w:t>
      </w:r>
      <w:proofErr w:type="gramStart"/>
      <w:r w:rsidRPr="007E3A5B">
        <w:rPr>
          <w:rFonts w:ascii="Times New Roman" w:hAnsi="Times New Roman" w:cs="Times New Roman"/>
          <w:sz w:val="24"/>
          <w:szCs w:val="24"/>
        </w:rPr>
        <w:t>Если из сделанных какой-либо из Сторон при подписании настоящего Муниципального контракта оговорок не будет следовать иное, настоящий Муниципальный контракт будет считаться подписанным с даты, указанной на листе первом настоящего Муниципально</w:t>
      </w:r>
      <w:r w:rsidR="006F26EB">
        <w:rPr>
          <w:rFonts w:ascii="Times New Roman" w:hAnsi="Times New Roman" w:cs="Times New Roman"/>
          <w:sz w:val="24"/>
          <w:szCs w:val="24"/>
        </w:rPr>
        <w:t>г</w:t>
      </w:r>
      <w:r w:rsidRPr="007E3A5B">
        <w:rPr>
          <w:rFonts w:ascii="Times New Roman" w:hAnsi="Times New Roman" w:cs="Times New Roman"/>
          <w:sz w:val="24"/>
          <w:szCs w:val="24"/>
        </w:rPr>
        <w:t>о контракта.</w:t>
      </w:r>
      <w:proofErr w:type="gramEnd"/>
    </w:p>
    <w:p w:rsidR="007E3A5B" w:rsidRPr="007E3A5B" w:rsidRDefault="007E3A5B" w:rsidP="007E3A5B">
      <w:pPr>
        <w:widowControl w:val="0"/>
        <w:shd w:val="clear" w:color="auto" w:fill="FFFFFF"/>
        <w:tabs>
          <w:tab w:val="left" w:leader="underscore" w:pos="799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7.2. Права и обязанности Перевозчика, а также обязательства по организации пассажирских перевозок Сторон на указанных маршрутах прекращаются со дня расторжения или же со дня окончания срока действия настоящего Муниципаль</w:t>
      </w:r>
      <w:r w:rsidR="006F26EB">
        <w:rPr>
          <w:rFonts w:ascii="Times New Roman" w:hAnsi="Times New Roman" w:cs="Times New Roman"/>
          <w:sz w:val="24"/>
          <w:szCs w:val="24"/>
        </w:rPr>
        <w:t>н</w:t>
      </w:r>
      <w:r w:rsidRPr="007E3A5B">
        <w:rPr>
          <w:rFonts w:ascii="Times New Roman" w:hAnsi="Times New Roman" w:cs="Times New Roman"/>
          <w:sz w:val="24"/>
          <w:szCs w:val="24"/>
        </w:rPr>
        <w:t>ого контракта. Окончание срока действия настоящего Муниципального контракта определено Сторонами следующей датой:  ___________</w:t>
      </w:r>
      <w:r w:rsidRPr="007E3A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leader="underscore" w:pos="7992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2"/>
          <w:sz w:val="24"/>
          <w:szCs w:val="24"/>
        </w:rPr>
        <w:t>8.   ЗАКЛЮЧИТЕЛЬНЫЕ ПОЛОЖЕНИЯ</w:t>
      </w:r>
    </w:p>
    <w:p w:rsidR="007E3A5B" w:rsidRPr="007E3A5B" w:rsidRDefault="007E3A5B" w:rsidP="007E3A5B">
      <w:pPr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Муниципальным контрактом, регламентиру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ются действующими нормативными правовыми актами Российской Федерации и Республики Башкортостан.</w:t>
      </w:r>
    </w:p>
    <w:p w:rsidR="007E3A5B" w:rsidRPr="007E3A5B" w:rsidRDefault="007E3A5B" w:rsidP="007E3A5B">
      <w:pPr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Муниципального контракта или свя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занные с ним, должны разрешаться путем переговоров между сторонами. В случае не достижения сторонами взаимного согласия спор подлежит разрешению в порядке, установленном действующим законодательством Российской Федерации.</w:t>
      </w:r>
    </w:p>
    <w:p w:rsidR="007E3A5B" w:rsidRPr="007E3A5B" w:rsidRDefault="007E3A5B" w:rsidP="007E3A5B">
      <w:pPr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Возникновение спора между сторонами не может служить основанием для отказа от выполнения обязательств по настоящему Муниципальному контракту.</w:t>
      </w:r>
    </w:p>
    <w:p w:rsidR="007E3A5B" w:rsidRPr="007E3A5B" w:rsidRDefault="007E3A5B" w:rsidP="007E3A5B">
      <w:pPr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Уведомления, направляемые в соответствии с настоящим Муниципальным контрактом или в связи с ним, будут считаться направленными надлежащим образом (за исключением случаев, предусмотрен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ных настоящим Муниципальным контрактом), если они направлены заказным письмом, по факсу или доставлены лично по юридическим адресам (адресам места жительства для индивидуальных предпринимате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лей) сторон, указанным в настоящем Муниципальном контракте.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8.5.</w:t>
      </w:r>
      <w:r w:rsidRPr="007E3A5B">
        <w:rPr>
          <w:rFonts w:ascii="Times New Roman" w:hAnsi="Times New Roman" w:cs="Times New Roman"/>
          <w:sz w:val="24"/>
          <w:szCs w:val="24"/>
        </w:rPr>
        <w:tab/>
        <w:t>Перевозчик обязуется незамедлительно письменно уведомлять Заказчика об изменении:</w:t>
      </w:r>
    </w:p>
    <w:p w:rsidR="007E3A5B" w:rsidRPr="007E3A5B" w:rsidRDefault="007E3A5B" w:rsidP="007E3A5B">
      <w:pPr>
        <w:widowControl w:val="0"/>
        <w:numPr>
          <w:ilvl w:val="0"/>
          <w:numId w:val="1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 xml:space="preserve">Места прохождения </w:t>
      </w:r>
      <w:proofErr w:type="spellStart"/>
      <w:r w:rsidRPr="007E3A5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E3A5B">
        <w:rPr>
          <w:rFonts w:ascii="Times New Roman" w:hAnsi="Times New Roman" w:cs="Times New Roman"/>
          <w:sz w:val="24"/>
          <w:szCs w:val="24"/>
        </w:rPr>
        <w:t xml:space="preserve"> технического осмотра транспортных средств, ме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ста стоянки транспортных средств, места прохождения медицинского осмотра.</w:t>
      </w:r>
    </w:p>
    <w:p w:rsidR="007E3A5B" w:rsidRPr="007E3A5B" w:rsidRDefault="007E3A5B" w:rsidP="007E3A5B">
      <w:pPr>
        <w:widowControl w:val="0"/>
        <w:numPr>
          <w:ilvl w:val="0"/>
          <w:numId w:val="1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Своих адресов и иных реквизитов.</w:t>
      </w: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Неисполнение стороной пункта 8.5. настоящего Муниципального контракта лишает ее права ссылаться на то, что предусмотренные настоящим Муниципальным контрактом уведомления не были направлены надлежащим обра</w:t>
      </w:r>
      <w:r w:rsidRPr="007E3A5B">
        <w:rPr>
          <w:rFonts w:ascii="Times New Roman" w:hAnsi="Times New Roman" w:cs="Times New Roman"/>
          <w:sz w:val="24"/>
          <w:szCs w:val="24"/>
        </w:rPr>
        <w:softHyphen/>
        <w:t>зом.</w:t>
      </w:r>
    </w:p>
    <w:p w:rsidR="007E3A5B" w:rsidRPr="007E3A5B" w:rsidRDefault="007E3A5B" w:rsidP="007E3A5B">
      <w:pPr>
        <w:widowControl w:val="0"/>
        <w:numPr>
          <w:ilvl w:val="0"/>
          <w:numId w:val="19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факсу, дата личного вручения уведомления стороне.</w:t>
      </w:r>
    </w:p>
    <w:p w:rsidR="007E3A5B" w:rsidRPr="007E3A5B" w:rsidRDefault="007E3A5B" w:rsidP="007E3A5B">
      <w:pPr>
        <w:widowControl w:val="0"/>
        <w:numPr>
          <w:ilvl w:val="0"/>
          <w:numId w:val="19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A5B">
        <w:rPr>
          <w:rFonts w:ascii="Times New Roman" w:hAnsi="Times New Roman" w:cs="Times New Roman"/>
          <w:sz w:val="24"/>
          <w:szCs w:val="24"/>
        </w:rPr>
        <w:t>Настоящий Муниципальный контракт составлен в двух подлинных экземплярах, имеющих одинаковую юридическую силу, по одному экземпляру для каждой стороны.</w:t>
      </w:r>
    </w:p>
    <w:p w:rsidR="007E3A5B" w:rsidRPr="007E3A5B" w:rsidRDefault="007E3A5B" w:rsidP="007E3A5B">
      <w:pPr>
        <w:widowControl w:val="0"/>
        <w:shd w:val="clear" w:color="auto" w:fill="FFFFFF"/>
        <w:tabs>
          <w:tab w:val="left" w:pos="1157"/>
        </w:tabs>
        <w:spacing w:after="0" w:line="240" w:lineRule="auto"/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E3A5B" w:rsidRPr="007E3A5B" w:rsidRDefault="007E3A5B" w:rsidP="007E3A5B">
      <w:pPr>
        <w:widowControl w:val="0"/>
        <w:shd w:val="clear" w:color="auto" w:fill="FFFFFF"/>
        <w:spacing w:after="0" w:line="240" w:lineRule="auto"/>
        <w:ind w:left="1666"/>
        <w:rPr>
          <w:rFonts w:ascii="Times New Roman" w:hAnsi="Times New Roman" w:cs="Times New Roman"/>
          <w:sz w:val="24"/>
          <w:szCs w:val="24"/>
        </w:rPr>
      </w:pPr>
      <w:r w:rsidRPr="007E3A5B">
        <w:rPr>
          <w:rFonts w:ascii="Times New Roman" w:hAnsi="Times New Roman" w:cs="Times New Roman"/>
          <w:spacing w:val="-1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E3A5B" w:rsidRPr="007E3A5B" w:rsidTr="000919C3">
        <w:tc>
          <w:tcPr>
            <w:tcW w:w="4785" w:type="dxa"/>
            <w:shd w:val="clear" w:color="auto" w:fill="auto"/>
          </w:tcPr>
          <w:p w:rsidR="007E3A5B" w:rsidRPr="007E3A5B" w:rsidRDefault="007E3A5B" w:rsidP="007E3A5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7E3A5B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E3A5B" w:rsidRPr="007E3A5B" w:rsidRDefault="007E3A5B" w:rsidP="007E3A5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5B" w:rsidRPr="007E3A5B" w:rsidRDefault="007E3A5B" w:rsidP="007E3A5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A5B" w:rsidRPr="007E3A5B" w:rsidRDefault="007E3A5B" w:rsidP="007E3A5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A5B" w:rsidRPr="007E3A5B" w:rsidRDefault="007E3A5B" w:rsidP="007E3A5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5B" w:rsidRPr="007E3A5B" w:rsidRDefault="007E3A5B" w:rsidP="007E3A5B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                      __________________        </w:t>
            </w:r>
          </w:p>
          <w:p w:rsidR="007E3A5B" w:rsidRPr="007E3A5B" w:rsidRDefault="007E3A5B" w:rsidP="007E3A5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5B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7E3A5B" w:rsidRPr="007E3A5B" w:rsidRDefault="007E3A5B" w:rsidP="007E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E3A5B" w:rsidRPr="007E3A5B" w:rsidRDefault="007E3A5B" w:rsidP="007E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BD" w:rsidRDefault="00C81CBD" w:rsidP="00C81CBD">
      <w:pPr>
        <w:spacing w:after="0" w:line="240" w:lineRule="auto"/>
        <w:jc w:val="both"/>
        <w:rPr>
          <w:sz w:val="28"/>
          <w:szCs w:val="28"/>
        </w:rPr>
      </w:pPr>
    </w:p>
    <w:p w:rsidR="00C81CBD" w:rsidRPr="00C81CBD" w:rsidRDefault="007E3A5B" w:rsidP="007E3A5B">
      <w:pPr>
        <w:widowControl w:val="0"/>
        <w:shd w:val="clear" w:color="auto" w:fill="FFFFFF"/>
        <w:tabs>
          <w:tab w:val="left" w:leader="underscore" w:pos="9356"/>
        </w:tabs>
        <w:spacing w:after="0" w:line="240" w:lineRule="auto"/>
        <w:ind w:left="5103" w:right="269"/>
        <w:rPr>
          <w:rFonts w:ascii="Times New Roman" w:hAnsi="Times New Roman" w:cs="Times New Roman"/>
          <w:spacing w:val="-2"/>
          <w:sz w:val="24"/>
          <w:szCs w:val="24"/>
        </w:rPr>
      </w:pPr>
      <w:r w:rsidRPr="00C81CBD">
        <w:rPr>
          <w:rFonts w:ascii="Times New Roman" w:hAnsi="Times New Roman" w:cs="Times New Roman"/>
          <w:spacing w:val="-2"/>
          <w:sz w:val="24"/>
          <w:szCs w:val="24"/>
        </w:rPr>
        <w:t xml:space="preserve">Приложение №1 </w:t>
      </w:r>
    </w:p>
    <w:p w:rsidR="00C81CBD" w:rsidRPr="00C81CBD" w:rsidRDefault="007E3A5B" w:rsidP="007E3A5B">
      <w:pPr>
        <w:widowControl w:val="0"/>
        <w:shd w:val="clear" w:color="auto" w:fill="FFFFFF"/>
        <w:tabs>
          <w:tab w:val="left" w:leader="underscore" w:pos="9356"/>
        </w:tabs>
        <w:spacing w:after="0" w:line="240" w:lineRule="auto"/>
        <w:ind w:left="5103" w:right="269"/>
        <w:rPr>
          <w:rFonts w:ascii="Times New Roman" w:hAnsi="Times New Roman" w:cs="Times New Roman"/>
          <w:spacing w:val="-2"/>
          <w:sz w:val="24"/>
          <w:szCs w:val="24"/>
        </w:rPr>
      </w:pPr>
      <w:r w:rsidRPr="00C81CBD">
        <w:rPr>
          <w:rFonts w:ascii="Times New Roman" w:hAnsi="Times New Roman" w:cs="Times New Roman"/>
          <w:spacing w:val="-2"/>
          <w:sz w:val="24"/>
          <w:szCs w:val="24"/>
        </w:rPr>
        <w:t xml:space="preserve">к  Муниципальному </w:t>
      </w:r>
      <w:r w:rsidR="00C81CBD" w:rsidRPr="00C81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CBD">
        <w:rPr>
          <w:rFonts w:ascii="Times New Roman" w:hAnsi="Times New Roman" w:cs="Times New Roman"/>
          <w:spacing w:val="-2"/>
          <w:sz w:val="24"/>
          <w:szCs w:val="24"/>
        </w:rPr>
        <w:t xml:space="preserve">контракту </w:t>
      </w:r>
    </w:p>
    <w:p w:rsidR="007E3A5B" w:rsidRPr="00C81CBD" w:rsidRDefault="007E3A5B" w:rsidP="007E3A5B">
      <w:pPr>
        <w:widowControl w:val="0"/>
        <w:shd w:val="clear" w:color="auto" w:fill="FFFFFF"/>
        <w:tabs>
          <w:tab w:val="left" w:leader="underscore" w:pos="9356"/>
        </w:tabs>
        <w:spacing w:after="0" w:line="240" w:lineRule="auto"/>
        <w:ind w:left="5103" w:right="269"/>
        <w:rPr>
          <w:rFonts w:ascii="Times New Roman" w:hAnsi="Times New Roman" w:cs="Times New Roman"/>
          <w:spacing w:val="-2"/>
          <w:sz w:val="24"/>
          <w:szCs w:val="24"/>
        </w:rPr>
      </w:pPr>
      <w:r w:rsidRPr="00C81CBD">
        <w:rPr>
          <w:rFonts w:ascii="Times New Roman" w:hAnsi="Times New Roman" w:cs="Times New Roman"/>
          <w:spacing w:val="-2"/>
          <w:sz w:val="24"/>
          <w:szCs w:val="24"/>
        </w:rPr>
        <w:t xml:space="preserve">от «___» </w:t>
      </w:r>
      <w:r w:rsidRPr="00C81CBD">
        <w:rPr>
          <w:rFonts w:ascii="Times New Roman" w:hAnsi="Times New Roman" w:cs="Times New Roman"/>
          <w:sz w:val="24"/>
          <w:szCs w:val="24"/>
        </w:rPr>
        <w:t>_______</w:t>
      </w:r>
      <w:r w:rsidRPr="00C81CBD">
        <w:rPr>
          <w:rFonts w:ascii="Times New Roman" w:hAnsi="Times New Roman" w:cs="Times New Roman"/>
          <w:spacing w:val="-2"/>
          <w:sz w:val="24"/>
          <w:szCs w:val="24"/>
        </w:rPr>
        <w:t>201_г</w:t>
      </w:r>
      <w:proofErr w:type="gramStart"/>
      <w:r w:rsidRPr="00C81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1CBD" w:rsidRPr="00C81CBD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="00C81CBD" w:rsidRPr="00C81CBD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C81CBD">
        <w:rPr>
          <w:rFonts w:ascii="Times New Roman" w:hAnsi="Times New Roman" w:cs="Times New Roman"/>
          <w:spacing w:val="-2"/>
          <w:sz w:val="24"/>
          <w:szCs w:val="24"/>
        </w:rPr>
        <w:t>№ ___</w:t>
      </w:r>
    </w:p>
    <w:p w:rsidR="00C81CBD" w:rsidRPr="00C81CBD" w:rsidRDefault="00C81CBD" w:rsidP="007E3A5B">
      <w:pPr>
        <w:widowControl w:val="0"/>
        <w:shd w:val="clear" w:color="auto" w:fill="FFFFFF"/>
        <w:tabs>
          <w:tab w:val="left" w:leader="underscore" w:pos="9356"/>
        </w:tabs>
        <w:spacing w:after="0" w:line="240" w:lineRule="auto"/>
        <w:ind w:left="5103" w:right="269"/>
        <w:rPr>
          <w:rFonts w:ascii="Times New Roman" w:hAnsi="Times New Roman" w:cs="Times New Roman"/>
          <w:spacing w:val="-2"/>
          <w:sz w:val="24"/>
          <w:szCs w:val="24"/>
        </w:rPr>
      </w:pPr>
    </w:p>
    <w:p w:rsidR="00C81CBD" w:rsidRPr="00C81CBD" w:rsidRDefault="00C81CBD" w:rsidP="007E3A5B">
      <w:pPr>
        <w:widowControl w:val="0"/>
        <w:shd w:val="clear" w:color="auto" w:fill="FFFFFF"/>
        <w:tabs>
          <w:tab w:val="left" w:leader="underscore" w:pos="9356"/>
        </w:tabs>
        <w:spacing w:after="0" w:line="240" w:lineRule="auto"/>
        <w:ind w:left="5103" w:right="269"/>
        <w:rPr>
          <w:rFonts w:ascii="Times New Roman" w:hAnsi="Times New Roman" w:cs="Times New Roman"/>
          <w:sz w:val="24"/>
          <w:szCs w:val="24"/>
        </w:rPr>
      </w:pPr>
    </w:p>
    <w:p w:rsidR="007E3A5B" w:rsidRPr="00C81CBD" w:rsidRDefault="007E3A5B" w:rsidP="007E3A5B">
      <w:pPr>
        <w:widowControl w:val="0"/>
        <w:shd w:val="clear" w:color="auto" w:fill="FFFFFF"/>
        <w:tabs>
          <w:tab w:val="left" w:leader="underscore" w:pos="5606"/>
          <w:tab w:val="left" w:leader="underscore" w:pos="7565"/>
        </w:tabs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81CBD">
        <w:rPr>
          <w:rFonts w:ascii="Times New Roman" w:hAnsi="Times New Roman" w:cs="Times New Roman"/>
          <w:b/>
          <w:bCs/>
          <w:sz w:val="24"/>
          <w:szCs w:val="24"/>
        </w:rPr>
        <w:t xml:space="preserve">Реестр маршрутов </w:t>
      </w:r>
    </w:p>
    <w:p w:rsidR="007E3A5B" w:rsidRPr="00C81CBD" w:rsidRDefault="007E3A5B" w:rsidP="007E3A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60"/>
        <w:gridCol w:w="1701"/>
        <w:gridCol w:w="2551"/>
        <w:gridCol w:w="992"/>
        <w:gridCol w:w="2268"/>
      </w:tblGrid>
      <w:tr w:rsidR="007E3A5B" w:rsidRPr="00C81CBD" w:rsidTr="000919C3">
        <w:trPr>
          <w:trHeight w:hRule="exact" w:val="1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</w:p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Средняя</w:t>
            </w:r>
          </w:p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протя</w:t>
            </w:r>
            <w:r w:rsidRPr="00C81CB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C81C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женность </w:t>
            </w:r>
            <w:r w:rsidRPr="00C81CBD">
              <w:rPr>
                <w:rFonts w:ascii="Times New Roman" w:hAnsi="Times New Roman" w:cs="Times New Roman"/>
                <w:bCs/>
                <w:sz w:val="24"/>
                <w:szCs w:val="24"/>
              </w:rPr>
              <w:t>маршру</w:t>
            </w:r>
            <w:r w:rsidRPr="00C81CB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Наименование   маршрута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Путь следования по маршруту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ind w:left="96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Режим </w:t>
            </w:r>
            <w:r w:rsidRPr="00C81C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транспортных</w:t>
            </w:r>
          </w:p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</w:p>
        </w:tc>
      </w:tr>
      <w:tr w:rsidR="007E3A5B" w:rsidRPr="00C81CBD" w:rsidTr="000919C3">
        <w:trPr>
          <w:trHeight w:hRule="exact"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5B" w:rsidRPr="00C81CBD" w:rsidRDefault="007E3A5B" w:rsidP="007E3A5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BD" w:rsidRDefault="00C81CBD" w:rsidP="007E3A5B">
      <w:pPr>
        <w:widowControl w:val="0"/>
        <w:shd w:val="clear" w:color="auto" w:fill="FFFFFF"/>
        <w:tabs>
          <w:tab w:val="left" w:pos="717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1CBD" w:rsidRDefault="00C81CBD" w:rsidP="007E3A5B">
      <w:pPr>
        <w:widowControl w:val="0"/>
        <w:shd w:val="clear" w:color="auto" w:fill="FFFFFF"/>
        <w:tabs>
          <w:tab w:val="left" w:pos="717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1CBD" w:rsidRDefault="00C81CBD" w:rsidP="007E3A5B">
      <w:pPr>
        <w:widowControl w:val="0"/>
        <w:shd w:val="clear" w:color="auto" w:fill="FFFFFF"/>
        <w:tabs>
          <w:tab w:val="left" w:pos="717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1CBD" w:rsidRDefault="00C81CBD" w:rsidP="007E3A5B">
      <w:pPr>
        <w:widowControl w:val="0"/>
        <w:shd w:val="clear" w:color="auto" w:fill="FFFFFF"/>
        <w:tabs>
          <w:tab w:val="left" w:pos="717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1CBD" w:rsidRDefault="00C81CBD" w:rsidP="007E3A5B">
      <w:pPr>
        <w:widowControl w:val="0"/>
        <w:shd w:val="clear" w:color="auto" w:fill="FFFFFF"/>
        <w:tabs>
          <w:tab w:val="left" w:pos="717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3A5B" w:rsidRPr="00C81CBD" w:rsidRDefault="007E3A5B" w:rsidP="007E3A5B">
      <w:pPr>
        <w:widowControl w:val="0"/>
        <w:shd w:val="clear" w:color="auto" w:fill="FFFFFF"/>
        <w:tabs>
          <w:tab w:val="left" w:pos="717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81CB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«Заказчик»                                                        </w:t>
      </w:r>
      <w:r w:rsidRPr="00C81CBD">
        <w:rPr>
          <w:rFonts w:ascii="Times New Roman" w:hAnsi="Times New Roman" w:cs="Times New Roman"/>
          <w:b/>
          <w:bCs/>
          <w:sz w:val="24"/>
          <w:szCs w:val="24"/>
        </w:rPr>
        <w:t>«Перевозчик»</w:t>
      </w:r>
    </w:p>
    <w:p w:rsidR="007E3A5B" w:rsidRDefault="007E3A5B" w:rsidP="007E3A5B">
      <w:pPr>
        <w:widowControl w:val="0"/>
        <w:shd w:val="clear" w:color="auto" w:fill="FFFFFF"/>
        <w:tabs>
          <w:tab w:val="left" w:leader="underscore" w:pos="2390"/>
          <w:tab w:val="left" w:pos="5746"/>
          <w:tab w:val="left" w:leader="underscore" w:pos="8270"/>
        </w:tabs>
        <w:spacing w:after="0" w:line="240" w:lineRule="auto"/>
        <w:ind w:left="1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C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C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CB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1CBD" w:rsidRPr="00C81CBD" w:rsidRDefault="00C81CBD" w:rsidP="007E3A5B">
      <w:pPr>
        <w:widowControl w:val="0"/>
        <w:shd w:val="clear" w:color="auto" w:fill="FFFFFF"/>
        <w:tabs>
          <w:tab w:val="left" w:leader="underscore" w:pos="2390"/>
          <w:tab w:val="left" w:pos="5746"/>
          <w:tab w:val="left" w:leader="underscore" w:pos="8270"/>
        </w:tabs>
        <w:spacing w:after="0" w:line="240" w:lineRule="auto"/>
        <w:ind w:left="1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3A5B" w:rsidRPr="00C81CBD" w:rsidRDefault="007E3A5B" w:rsidP="007E3A5B">
      <w:pPr>
        <w:widowControl w:val="0"/>
        <w:shd w:val="clear" w:color="auto" w:fill="FFFFFF"/>
        <w:tabs>
          <w:tab w:val="left" w:leader="underscore" w:pos="3595"/>
          <w:tab w:val="left" w:pos="7421"/>
          <w:tab w:val="left" w:leader="underscore" w:pos="8141"/>
          <w:tab w:val="left" w:leader="underscore" w:pos="94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81CB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«___» </w:t>
      </w:r>
      <w:r w:rsidRPr="00C81CBD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C81CB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201_г                                                       </w:t>
      </w:r>
      <w:r w:rsidRPr="00C81CB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«___» </w:t>
      </w:r>
      <w:r w:rsidRPr="00C81CBD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C81CBD">
        <w:rPr>
          <w:rFonts w:ascii="Times New Roman" w:hAnsi="Times New Roman" w:cs="Times New Roman"/>
          <w:b/>
          <w:bCs/>
          <w:spacing w:val="-3"/>
          <w:sz w:val="24"/>
          <w:szCs w:val="24"/>
        </w:rPr>
        <w:t>201_г</w:t>
      </w:r>
    </w:p>
    <w:p w:rsidR="007E3A5B" w:rsidRPr="0026776C" w:rsidRDefault="007E3A5B" w:rsidP="007E3A5B">
      <w:pPr>
        <w:widowControl w:val="0"/>
        <w:shd w:val="clear" w:color="auto" w:fill="FFFFFF"/>
        <w:tabs>
          <w:tab w:val="left" w:leader="underscore" w:pos="3595"/>
          <w:tab w:val="left" w:pos="7421"/>
          <w:tab w:val="left" w:leader="underscore" w:pos="8141"/>
          <w:tab w:val="left" w:leader="underscore" w:pos="9461"/>
        </w:tabs>
        <w:spacing w:after="0" w:line="240" w:lineRule="auto"/>
        <w:ind w:right="-1"/>
        <w:rPr>
          <w:szCs w:val="24"/>
        </w:rPr>
      </w:pPr>
    </w:p>
    <w:p w:rsidR="007E3A5B" w:rsidRDefault="007E3A5B" w:rsidP="007E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B" w:rsidRDefault="007E3A5B" w:rsidP="007E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7E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7E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87" w:rsidRDefault="00B30087" w:rsidP="007E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7E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P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38" w:rsidRDefault="00022638" w:rsidP="007E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638" w:rsidSect="00C81CBD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2E8250"/>
    <w:lvl w:ilvl="0">
      <w:numFmt w:val="bullet"/>
      <w:lvlText w:val="*"/>
      <w:lvlJc w:val="left"/>
    </w:lvl>
  </w:abstractNum>
  <w:abstractNum w:abstractNumId="1">
    <w:nsid w:val="00FE500E"/>
    <w:multiLevelType w:val="singleLevel"/>
    <w:tmpl w:val="D034143C"/>
    <w:lvl w:ilvl="0">
      <w:start w:val="1"/>
      <w:numFmt w:val="decimal"/>
      <w:lvlText w:val="3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0E952368"/>
    <w:multiLevelType w:val="singleLevel"/>
    <w:tmpl w:val="E95E7A04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10E72B65"/>
    <w:multiLevelType w:val="singleLevel"/>
    <w:tmpl w:val="1ED2E1FC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B234DE2"/>
    <w:multiLevelType w:val="singleLevel"/>
    <w:tmpl w:val="5B4E1462"/>
    <w:lvl w:ilvl="0">
      <w:start w:val="1"/>
      <w:numFmt w:val="decimal"/>
      <w:lvlText w:val="8.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2A2E5930"/>
    <w:multiLevelType w:val="singleLevel"/>
    <w:tmpl w:val="AC6AD3AA"/>
    <w:lvl w:ilvl="0">
      <w:start w:val="6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3C6061FF"/>
    <w:multiLevelType w:val="singleLevel"/>
    <w:tmpl w:val="8C5054E8"/>
    <w:lvl w:ilvl="0">
      <w:start w:val="1"/>
      <w:numFmt w:val="decimal"/>
      <w:lvlText w:val="6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42FE4871"/>
    <w:multiLevelType w:val="singleLevel"/>
    <w:tmpl w:val="A1221B90"/>
    <w:lvl w:ilvl="0">
      <w:start w:val="1"/>
      <w:numFmt w:val="decimal"/>
      <w:lvlText w:val="6.6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490B68B2"/>
    <w:multiLevelType w:val="singleLevel"/>
    <w:tmpl w:val="93DA981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9FA4D90"/>
    <w:multiLevelType w:val="singleLevel"/>
    <w:tmpl w:val="CAEEBBA4"/>
    <w:lvl w:ilvl="0">
      <w:start w:val="12"/>
      <w:numFmt w:val="decimal"/>
      <w:lvlText w:val="2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0">
    <w:nsid w:val="4EEF6AE4"/>
    <w:multiLevelType w:val="singleLevel"/>
    <w:tmpl w:val="F022E778"/>
    <w:lvl w:ilvl="0">
      <w:start w:val="10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1">
    <w:nsid w:val="54DE1E88"/>
    <w:multiLevelType w:val="singleLevel"/>
    <w:tmpl w:val="05FC08AE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2">
    <w:nsid w:val="5FE232E7"/>
    <w:multiLevelType w:val="singleLevel"/>
    <w:tmpl w:val="F220640C"/>
    <w:lvl w:ilvl="0">
      <w:start w:val="8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6699466A"/>
    <w:multiLevelType w:val="singleLevel"/>
    <w:tmpl w:val="3F4C9AFA"/>
    <w:lvl w:ilvl="0">
      <w:start w:val="1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6E416FD4"/>
    <w:multiLevelType w:val="singleLevel"/>
    <w:tmpl w:val="C1F2E198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6F2937A5"/>
    <w:multiLevelType w:val="singleLevel"/>
    <w:tmpl w:val="CACA2462"/>
    <w:lvl w:ilvl="0">
      <w:start w:val="1"/>
      <w:numFmt w:val="decimal"/>
      <w:lvlText w:val="8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>
    <w:nsid w:val="7257533A"/>
    <w:multiLevelType w:val="singleLevel"/>
    <w:tmpl w:val="323C99E0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1"/>
    <w:lvlOverride w:ilvl="0">
      <w:lvl w:ilvl="0">
        <w:start w:val="3"/>
        <w:numFmt w:val="decimal"/>
        <w:lvlText w:val="3.5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7"/>
  </w:num>
  <w:num w:numId="16">
    <w:abstractNumId w:val="7"/>
    <w:lvlOverride w:ilvl="0">
      <w:lvl w:ilvl="0">
        <w:start w:val="3"/>
        <w:numFmt w:val="decimal"/>
        <w:lvlText w:val="6.6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150A8"/>
    <w:rsid w:val="00022638"/>
    <w:rsid w:val="00027EA0"/>
    <w:rsid w:val="00043D94"/>
    <w:rsid w:val="00045933"/>
    <w:rsid w:val="00056EEC"/>
    <w:rsid w:val="00076835"/>
    <w:rsid w:val="00096D6E"/>
    <w:rsid w:val="000D38AC"/>
    <w:rsid w:val="000E1793"/>
    <w:rsid w:val="001424EB"/>
    <w:rsid w:val="001D687B"/>
    <w:rsid w:val="002714A2"/>
    <w:rsid w:val="002A1680"/>
    <w:rsid w:val="002E3FE0"/>
    <w:rsid w:val="002F1812"/>
    <w:rsid w:val="00333765"/>
    <w:rsid w:val="003408AC"/>
    <w:rsid w:val="00345982"/>
    <w:rsid w:val="00375993"/>
    <w:rsid w:val="00376110"/>
    <w:rsid w:val="003A318A"/>
    <w:rsid w:val="003B6D61"/>
    <w:rsid w:val="003E13FF"/>
    <w:rsid w:val="003E25B9"/>
    <w:rsid w:val="003E4FA7"/>
    <w:rsid w:val="004218F3"/>
    <w:rsid w:val="004665DE"/>
    <w:rsid w:val="004C6D40"/>
    <w:rsid w:val="004E0862"/>
    <w:rsid w:val="00536525"/>
    <w:rsid w:val="00551358"/>
    <w:rsid w:val="005D2A71"/>
    <w:rsid w:val="00616086"/>
    <w:rsid w:val="006937C4"/>
    <w:rsid w:val="006F26EB"/>
    <w:rsid w:val="007079A3"/>
    <w:rsid w:val="00722855"/>
    <w:rsid w:val="00744814"/>
    <w:rsid w:val="007638B3"/>
    <w:rsid w:val="00767681"/>
    <w:rsid w:val="007C1B36"/>
    <w:rsid w:val="007C6829"/>
    <w:rsid w:val="007D4F50"/>
    <w:rsid w:val="007E3A5B"/>
    <w:rsid w:val="00811ED9"/>
    <w:rsid w:val="008739D8"/>
    <w:rsid w:val="008801E3"/>
    <w:rsid w:val="008B1C8A"/>
    <w:rsid w:val="008B65AC"/>
    <w:rsid w:val="008C197B"/>
    <w:rsid w:val="008E3B28"/>
    <w:rsid w:val="009345AB"/>
    <w:rsid w:val="009B7139"/>
    <w:rsid w:val="00A32FB1"/>
    <w:rsid w:val="00B16364"/>
    <w:rsid w:val="00B17B62"/>
    <w:rsid w:val="00B23034"/>
    <w:rsid w:val="00B30087"/>
    <w:rsid w:val="00B45D1F"/>
    <w:rsid w:val="00B502DD"/>
    <w:rsid w:val="00B6005B"/>
    <w:rsid w:val="00B6457A"/>
    <w:rsid w:val="00B80F98"/>
    <w:rsid w:val="00B93860"/>
    <w:rsid w:val="00BB3824"/>
    <w:rsid w:val="00BD53CD"/>
    <w:rsid w:val="00BE2CA6"/>
    <w:rsid w:val="00BE4AFC"/>
    <w:rsid w:val="00BF506F"/>
    <w:rsid w:val="00C22207"/>
    <w:rsid w:val="00C30F97"/>
    <w:rsid w:val="00C81CBD"/>
    <w:rsid w:val="00CD22FD"/>
    <w:rsid w:val="00CE3F9F"/>
    <w:rsid w:val="00D01CB8"/>
    <w:rsid w:val="00D03EEC"/>
    <w:rsid w:val="00DD47AD"/>
    <w:rsid w:val="00DE4CCE"/>
    <w:rsid w:val="00DF7B59"/>
    <w:rsid w:val="00E04CC6"/>
    <w:rsid w:val="00E10A46"/>
    <w:rsid w:val="00E616A3"/>
    <w:rsid w:val="00EA0BF1"/>
    <w:rsid w:val="00EB25E2"/>
    <w:rsid w:val="00EE1B84"/>
    <w:rsid w:val="00EE4CB1"/>
    <w:rsid w:val="00F41A45"/>
    <w:rsid w:val="00F57B14"/>
    <w:rsid w:val="00F610C7"/>
    <w:rsid w:val="00F66D00"/>
    <w:rsid w:val="00F76B3D"/>
    <w:rsid w:val="00F826D0"/>
    <w:rsid w:val="00F84AB1"/>
    <w:rsid w:val="00FA48F0"/>
    <w:rsid w:val="00FB11F7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56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6F2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kyar_cc@mail.ru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2016-12-20T08:43:00Z</cp:lastPrinted>
  <dcterms:created xsi:type="dcterms:W3CDTF">2016-12-20T08:20:00Z</dcterms:created>
  <dcterms:modified xsi:type="dcterms:W3CDTF">2016-12-20T09:25:00Z</dcterms:modified>
</cp:coreProperties>
</file>