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CD" w:rsidRPr="009D1ACD" w:rsidRDefault="009D1ACD" w:rsidP="009D1ACD">
      <w:pPr>
        <w:spacing w:after="1" w:line="280" w:lineRule="atLeast"/>
        <w:ind w:left="540"/>
        <w:jc w:val="center"/>
        <w:rPr>
          <w:rFonts w:ascii="Times New Roman" w:eastAsia="Times New Roman" w:hAnsi="Times New Roman"/>
          <w:b/>
          <w:sz w:val="28"/>
          <w:szCs w:val="24"/>
          <w:lang w:eastAsia="ru-RU"/>
        </w:rPr>
      </w:pPr>
      <w:proofErr w:type="gramStart"/>
      <w:r w:rsidRPr="009D1ACD">
        <w:rPr>
          <w:rFonts w:ascii="Times New Roman" w:eastAsia="Times New Roman" w:hAnsi="Times New Roman"/>
          <w:b/>
          <w:sz w:val="28"/>
          <w:szCs w:val="24"/>
          <w:lang w:eastAsia="ru-RU"/>
        </w:rPr>
        <w:t>Федеральны</w:t>
      </w:r>
      <w:r>
        <w:rPr>
          <w:rFonts w:ascii="Times New Roman" w:eastAsia="Times New Roman" w:hAnsi="Times New Roman"/>
          <w:b/>
          <w:sz w:val="28"/>
          <w:szCs w:val="24"/>
          <w:lang w:eastAsia="ru-RU"/>
        </w:rPr>
        <w:t>м</w:t>
      </w:r>
      <w:proofErr w:type="gramEnd"/>
      <w:r w:rsidR="00BF06D4">
        <w:rPr>
          <w:rFonts w:ascii="Times New Roman" w:eastAsia="Times New Roman" w:hAnsi="Times New Roman"/>
          <w:b/>
          <w:sz w:val="28"/>
          <w:szCs w:val="24"/>
          <w:lang w:eastAsia="ru-RU"/>
        </w:rPr>
        <w:t xml:space="preserve"> </w:t>
      </w:r>
      <w:hyperlink r:id="rId5" w:history="1">
        <w:r w:rsidRPr="009D1ACD">
          <w:rPr>
            <w:rFonts w:ascii="Times New Roman" w:eastAsia="Times New Roman" w:hAnsi="Times New Roman"/>
            <w:b/>
            <w:sz w:val="28"/>
            <w:szCs w:val="24"/>
            <w:lang w:eastAsia="ru-RU"/>
          </w:rPr>
          <w:t>закон</w:t>
        </w:r>
      </w:hyperlink>
      <w:r>
        <w:rPr>
          <w:rFonts w:ascii="Times New Roman" w:eastAsia="Times New Roman" w:hAnsi="Times New Roman"/>
          <w:b/>
          <w:sz w:val="28"/>
          <w:szCs w:val="28"/>
          <w:lang w:eastAsia="ru-RU"/>
        </w:rPr>
        <w:t>ом</w:t>
      </w:r>
      <w:r w:rsidR="00BF06D4">
        <w:rPr>
          <w:rFonts w:ascii="Times New Roman" w:eastAsia="Times New Roman" w:hAnsi="Times New Roman"/>
          <w:b/>
          <w:sz w:val="28"/>
          <w:szCs w:val="28"/>
          <w:lang w:eastAsia="ru-RU"/>
        </w:rPr>
        <w:t xml:space="preserve"> </w:t>
      </w:r>
      <w:r w:rsidRPr="009D1ACD">
        <w:rPr>
          <w:rFonts w:ascii="Times New Roman" w:eastAsia="Times New Roman" w:hAnsi="Times New Roman"/>
          <w:b/>
          <w:sz w:val="28"/>
          <w:szCs w:val="24"/>
          <w:lang w:eastAsia="ru-RU"/>
        </w:rPr>
        <w:t xml:space="preserve">от 31.12.2017 </w:t>
      </w:r>
      <w:r>
        <w:rPr>
          <w:rFonts w:ascii="Times New Roman" w:eastAsia="Times New Roman" w:hAnsi="Times New Roman"/>
          <w:b/>
          <w:sz w:val="28"/>
          <w:szCs w:val="24"/>
          <w:lang w:eastAsia="ru-RU"/>
        </w:rPr>
        <w:t>№</w:t>
      </w:r>
      <w:r w:rsidRPr="009D1ACD">
        <w:rPr>
          <w:rFonts w:ascii="Times New Roman" w:eastAsia="Times New Roman" w:hAnsi="Times New Roman"/>
          <w:b/>
          <w:sz w:val="28"/>
          <w:szCs w:val="24"/>
          <w:lang w:eastAsia="ru-RU"/>
        </w:rPr>
        <w:t xml:space="preserve"> 501-ФЗ</w:t>
      </w:r>
    </w:p>
    <w:p w:rsidR="009D1ACD" w:rsidRPr="009D1ACD" w:rsidRDefault="00BF06D4" w:rsidP="009D1ACD">
      <w:pPr>
        <w:spacing w:after="1" w:line="280" w:lineRule="atLeast"/>
        <w:ind w:left="540"/>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в</w:t>
      </w:r>
      <w:r w:rsidR="009D1ACD" w:rsidRPr="009D1ACD">
        <w:rPr>
          <w:rFonts w:ascii="Times New Roman" w:eastAsia="Times New Roman" w:hAnsi="Times New Roman"/>
          <w:b/>
          <w:sz w:val="28"/>
          <w:szCs w:val="24"/>
          <w:lang w:eastAsia="ru-RU"/>
        </w:rPr>
        <w:t>несен</w:t>
      </w:r>
      <w:r w:rsidR="009D1ACD">
        <w:rPr>
          <w:rFonts w:ascii="Times New Roman" w:eastAsia="Times New Roman" w:hAnsi="Times New Roman"/>
          <w:b/>
          <w:sz w:val="28"/>
          <w:szCs w:val="24"/>
          <w:lang w:eastAsia="ru-RU"/>
        </w:rPr>
        <w:t>ы</w:t>
      </w:r>
      <w:r>
        <w:rPr>
          <w:rFonts w:ascii="Times New Roman" w:eastAsia="Times New Roman" w:hAnsi="Times New Roman"/>
          <w:b/>
          <w:sz w:val="28"/>
          <w:szCs w:val="24"/>
          <w:lang w:eastAsia="ru-RU"/>
        </w:rPr>
        <w:t xml:space="preserve"> </w:t>
      </w:r>
      <w:r w:rsidR="009D1ACD" w:rsidRPr="009D1ACD">
        <w:rPr>
          <w:rFonts w:ascii="Times New Roman" w:eastAsia="Times New Roman" w:hAnsi="Times New Roman"/>
          <w:b/>
          <w:sz w:val="28"/>
          <w:szCs w:val="24"/>
          <w:lang w:eastAsia="ru-RU"/>
        </w:rPr>
        <w:t>изменени</w:t>
      </w:r>
      <w:r>
        <w:rPr>
          <w:rFonts w:ascii="Times New Roman" w:eastAsia="Times New Roman" w:hAnsi="Times New Roman"/>
          <w:b/>
          <w:sz w:val="28"/>
          <w:szCs w:val="24"/>
          <w:lang w:eastAsia="ru-RU"/>
        </w:rPr>
        <w:t>я</w:t>
      </w:r>
      <w:r w:rsidR="009D1ACD" w:rsidRPr="009D1ACD">
        <w:rPr>
          <w:rFonts w:ascii="Times New Roman" w:eastAsia="Times New Roman" w:hAnsi="Times New Roman"/>
          <w:b/>
          <w:sz w:val="28"/>
          <w:szCs w:val="24"/>
          <w:lang w:eastAsia="ru-RU"/>
        </w:rPr>
        <w:t xml:space="preserve"> в статьи 205 и 207 Уголовного кодекса Российской Федерации и статью 151 Уголовно-процессуального кодекса Российской Федерации</w:t>
      </w:r>
    </w:p>
    <w:p w:rsidR="009D1ACD" w:rsidRPr="009D1ACD" w:rsidRDefault="009D1ACD" w:rsidP="009D1ACD">
      <w:pPr>
        <w:spacing w:after="1" w:line="280" w:lineRule="atLeast"/>
        <w:ind w:left="540"/>
        <w:rPr>
          <w:rFonts w:ascii="Times New Roman" w:eastAsia="Times New Roman" w:hAnsi="Times New Roman"/>
          <w:sz w:val="24"/>
          <w:szCs w:val="24"/>
          <w:lang w:eastAsia="ru-RU"/>
        </w:rPr>
      </w:pP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Pr>
          <w:rFonts w:ascii="Times New Roman" w:eastAsia="Times New Roman" w:hAnsi="Times New Roman"/>
          <w:sz w:val="28"/>
          <w:szCs w:val="24"/>
          <w:lang w:eastAsia="ru-RU"/>
        </w:rPr>
        <w:t>Внесёнными изменениями у</w:t>
      </w:r>
      <w:r w:rsidRPr="009D1ACD">
        <w:rPr>
          <w:rFonts w:ascii="Times New Roman" w:eastAsia="Times New Roman" w:hAnsi="Times New Roman"/>
          <w:sz w:val="28"/>
          <w:szCs w:val="24"/>
          <w:lang w:eastAsia="ru-RU"/>
        </w:rPr>
        <w:t xml:space="preserve">жесточена уголовная ответственность за </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телефонный терроризм</w:t>
      </w:r>
      <w:r>
        <w:rPr>
          <w:rFonts w:ascii="Times New Roman" w:eastAsia="Times New Roman" w:hAnsi="Times New Roman"/>
          <w:sz w:val="28"/>
          <w:szCs w:val="24"/>
          <w:lang w:eastAsia="ru-RU"/>
        </w:rPr>
        <w:t>»</w:t>
      </w:r>
      <w:r w:rsidRPr="009D1ACD">
        <w:rPr>
          <w:rFonts w:ascii="Times New Roman" w:eastAsia="Times New Roman" w:hAnsi="Times New Roman"/>
          <w:sz w:val="28"/>
          <w:szCs w:val="24"/>
          <w:lang w:eastAsia="ru-RU"/>
        </w:rPr>
        <w:t>.</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Согласно Федеральному закону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либо повлекшее причинение крупного ущерба, сумма которого превышает один миллион рублей,</w:t>
      </w:r>
    </w:p>
    <w:p w:rsidR="009D1ACD" w:rsidRPr="009D1ACD" w:rsidRDefault="009D1ACD" w:rsidP="009D1ACD">
      <w:pPr>
        <w:spacing w:after="1" w:line="280" w:lineRule="atLeast"/>
        <w:ind w:firstLine="540"/>
        <w:rPr>
          <w:rFonts w:ascii="Times New Roman" w:eastAsia="Times New Roman" w:hAnsi="Times New Roman"/>
          <w:sz w:val="28"/>
          <w:szCs w:val="24"/>
          <w:lang w:eastAsia="ru-RU"/>
        </w:rPr>
      </w:pPr>
      <w:r w:rsidRPr="009D1ACD">
        <w:rPr>
          <w:rFonts w:ascii="Times New Roman" w:eastAsia="Times New Roman" w:hAnsi="Times New Roman"/>
          <w:sz w:val="28"/>
          <w:szCs w:val="24"/>
          <w:lang w:eastAsia="ru-RU"/>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D1ACD" w:rsidRPr="009D1ACD" w:rsidRDefault="009D1ACD" w:rsidP="009D1ACD">
      <w:pPr>
        <w:spacing w:after="1" w:line="280" w:lineRule="atLeast"/>
        <w:ind w:firstLine="540"/>
        <w:rPr>
          <w:rFonts w:ascii="Times New Roman" w:eastAsia="Times New Roman" w:hAnsi="Times New Roman"/>
          <w:sz w:val="24"/>
          <w:szCs w:val="24"/>
          <w:lang w:eastAsia="ru-RU"/>
        </w:rPr>
      </w:pPr>
      <w:r w:rsidRPr="009D1ACD">
        <w:rPr>
          <w:rFonts w:ascii="Times New Roman" w:eastAsia="Times New Roman" w:hAnsi="Times New Roman"/>
          <w:sz w:val="28"/>
          <w:szCs w:val="24"/>
          <w:lang w:eastAsia="ru-RU"/>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 лет.</w:t>
      </w:r>
    </w:p>
    <w:p w:rsidR="009D1ACD" w:rsidRPr="009D1ACD" w:rsidRDefault="009D1ACD" w:rsidP="009D1ACD">
      <w:pPr>
        <w:spacing w:after="1" w:line="280" w:lineRule="atLeast"/>
        <w:ind w:firstLine="540"/>
        <w:rPr>
          <w:rFonts w:ascii="Times New Roman" w:eastAsia="Times New Roman" w:hAnsi="Times New Roman"/>
          <w:sz w:val="28"/>
          <w:szCs w:val="28"/>
          <w:lang w:eastAsia="ru-RU"/>
        </w:rPr>
      </w:pPr>
      <w:r w:rsidRPr="009D1ACD">
        <w:rPr>
          <w:rFonts w:ascii="Times New Roman" w:eastAsia="Times New Roman" w:hAnsi="Times New Roman"/>
          <w:sz w:val="28"/>
          <w:szCs w:val="28"/>
          <w:lang w:eastAsia="ru-RU"/>
        </w:rPr>
        <w:t xml:space="preserve">Закон </w:t>
      </w:r>
      <w:bookmarkStart w:id="0" w:name="_GoBack"/>
      <w:bookmarkEnd w:id="0"/>
      <w:r w:rsidRPr="009D1ACD">
        <w:rPr>
          <w:rFonts w:ascii="Times New Roman" w:eastAsia="Times New Roman" w:hAnsi="Times New Roman"/>
          <w:sz w:val="28"/>
          <w:szCs w:val="28"/>
          <w:lang w:eastAsia="ru-RU"/>
        </w:rPr>
        <w:t>вступил в силу с 11.01.2018.</w:t>
      </w:r>
    </w:p>
    <w:p w:rsidR="00DF3822" w:rsidRPr="00D432DF" w:rsidRDefault="00DF3822" w:rsidP="00D432DF">
      <w:pPr>
        <w:spacing w:line="240" w:lineRule="exact"/>
        <w:rPr>
          <w:rFonts w:ascii="Times New Roman" w:hAnsi="Times New Roman"/>
          <w:sz w:val="26"/>
          <w:szCs w:val="26"/>
        </w:rPr>
      </w:pPr>
    </w:p>
    <w:p w:rsidR="00DF3822" w:rsidRPr="00D432DF" w:rsidRDefault="00DF3822" w:rsidP="00D432DF">
      <w:pPr>
        <w:spacing w:line="240" w:lineRule="exact"/>
        <w:rPr>
          <w:rFonts w:ascii="Times New Roman" w:hAnsi="Times New Roman"/>
          <w:sz w:val="26"/>
          <w:szCs w:val="26"/>
        </w:rPr>
      </w:pPr>
    </w:p>
    <w:p w:rsidR="00DF3822" w:rsidRPr="000E5CE9" w:rsidRDefault="00DF3822" w:rsidP="00DF3822">
      <w:pPr>
        <w:spacing w:line="240" w:lineRule="exact"/>
        <w:rPr>
          <w:rFonts w:ascii="Times New Roman" w:hAnsi="Times New Roman"/>
          <w:sz w:val="28"/>
          <w:szCs w:val="28"/>
        </w:rPr>
      </w:pPr>
      <w:r w:rsidRPr="000E5CE9">
        <w:rPr>
          <w:rFonts w:ascii="Times New Roman" w:hAnsi="Times New Roman"/>
          <w:sz w:val="28"/>
          <w:szCs w:val="28"/>
        </w:rPr>
        <w:t xml:space="preserve">Помощник прокурора </w:t>
      </w:r>
    </w:p>
    <w:p w:rsidR="00DF3822" w:rsidRPr="000E5CE9" w:rsidRDefault="00DF3822" w:rsidP="00DF3822">
      <w:pPr>
        <w:spacing w:line="240" w:lineRule="exact"/>
        <w:rPr>
          <w:rFonts w:ascii="Times New Roman" w:hAnsi="Times New Roman"/>
          <w:sz w:val="28"/>
          <w:szCs w:val="28"/>
        </w:rPr>
      </w:pPr>
    </w:p>
    <w:p w:rsidR="008302A5" w:rsidRPr="000E5CE9" w:rsidRDefault="00DF3822" w:rsidP="00302353">
      <w:pPr>
        <w:spacing w:line="240" w:lineRule="exact"/>
        <w:rPr>
          <w:sz w:val="28"/>
          <w:szCs w:val="28"/>
        </w:rPr>
      </w:pPr>
      <w:r w:rsidRPr="000E5CE9">
        <w:rPr>
          <w:rFonts w:ascii="Times New Roman" w:hAnsi="Times New Roman"/>
          <w:sz w:val="28"/>
          <w:szCs w:val="28"/>
        </w:rPr>
        <w:t>Хайбуллинского района                                                  И.Н. Муталлапов</w:t>
      </w:r>
    </w:p>
    <w:sectPr w:rsidR="008302A5" w:rsidRPr="000E5CE9" w:rsidSect="00302353">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460"/>
    <w:rsid w:val="00005CB0"/>
    <w:rsid w:val="000932EF"/>
    <w:rsid w:val="000E5CE9"/>
    <w:rsid w:val="00184140"/>
    <w:rsid w:val="002325F6"/>
    <w:rsid w:val="00302353"/>
    <w:rsid w:val="00502354"/>
    <w:rsid w:val="00563460"/>
    <w:rsid w:val="00635712"/>
    <w:rsid w:val="00751B77"/>
    <w:rsid w:val="008302A5"/>
    <w:rsid w:val="008B4F07"/>
    <w:rsid w:val="009D1ACD"/>
    <w:rsid w:val="00B2135F"/>
    <w:rsid w:val="00B81145"/>
    <w:rsid w:val="00BF06D4"/>
    <w:rsid w:val="00C133A5"/>
    <w:rsid w:val="00D359AA"/>
    <w:rsid w:val="00D432DF"/>
    <w:rsid w:val="00DF3822"/>
    <w:rsid w:val="00E87A2C"/>
    <w:rsid w:val="00EC7DF1"/>
    <w:rsid w:val="00F0201F"/>
    <w:rsid w:val="00F2272A"/>
    <w:rsid w:val="00F40EAC"/>
    <w:rsid w:val="00F44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2"/>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DF3822"/>
    <w:pPr>
      <w:jc w:val="left"/>
    </w:pPr>
    <w:rPr>
      <w:rFonts w:ascii="Times New Roman" w:eastAsia="Times New Roman" w:hAnsi="Times New Roman"/>
      <w:sz w:val="20"/>
      <w:szCs w:val="20"/>
      <w:lang w:val="en-US"/>
    </w:rPr>
  </w:style>
  <w:style w:type="paragraph" w:customStyle="1" w:styleId="ConsPlusNormal">
    <w:name w:val="ConsPlusNormal"/>
    <w:rsid w:val="00DF3822"/>
    <w:pPr>
      <w:widowControl w:val="0"/>
      <w:autoSpaceDE w:val="0"/>
      <w:autoSpaceDN w:val="0"/>
      <w:spacing w:after="0" w:line="240" w:lineRule="auto"/>
    </w:pPr>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DF3822"/>
    <w:rPr>
      <w:rFonts w:ascii="Segoe UI" w:hAnsi="Segoe UI" w:cs="Segoe UI"/>
      <w:sz w:val="18"/>
      <w:szCs w:val="18"/>
    </w:rPr>
  </w:style>
  <w:style w:type="character" w:customStyle="1" w:styleId="a4">
    <w:name w:val="Текст выноски Знак"/>
    <w:basedOn w:val="a0"/>
    <w:link w:val="a3"/>
    <w:uiPriority w:val="99"/>
    <w:semiHidden/>
    <w:rsid w:val="00DF3822"/>
    <w:rPr>
      <w:rFonts w:ascii="Segoe UI" w:eastAsia="Calibri" w:hAnsi="Segoe UI" w:cs="Segoe UI"/>
      <w:sz w:val="18"/>
      <w:szCs w:val="18"/>
    </w:rPr>
  </w:style>
  <w:style w:type="character" w:styleId="a5">
    <w:name w:val="Hyperlink"/>
    <w:basedOn w:val="a0"/>
    <w:uiPriority w:val="99"/>
    <w:unhideWhenUsed/>
    <w:rsid w:val="00E87A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48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1F62E8A747B982FEE347BE628FDCABC16E2723CE5845FC88CE1A648DCT0d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F2EB-46FB-4628-B6EA-A034665C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dc:creator>
  <cp:keywords/>
  <dc:description/>
  <cp:lastModifiedBy>admin</cp:lastModifiedBy>
  <cp:revision>3</cp:revision>
  <cp:lastPrinted>2017-11-24T06:22:00Z</cp:lastPrinted>
  <dcterms:created xsi:type="dcterms:W3CDTF">2018-01-30T04:57:00Z</dcterms:created>
  <dcterms:modified xsi:type="dcterms:W3CDTF">2018-02-14T09:28:00Z</dcterms:modified>
</cp:coreProperties>
</file>