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75" w:rsidRPr="00076A40" w:rsidRDefault="003B5B75" w:rsidP="003B5B75">
      <w:pPr>
        <w:pStyle w:val="3"/>
        <w:shd w:val="clear" w:color="auto" w:fill="F8F8F8"/>
        <w:spacing w:before="450" w:after="75"/>
        <w:rPr>
          <w:rFonts w:ascii="Times New Roman" w:hAnsi="Times New Roman" w:cs="Times New Roman"/>
          <w:color w:val="34495E"/>
          <w:sz w:val="48"/>
          <w:szCs w:val="48"/>
        </w:rPr>
      </w:pPr>
      <w:r>
        <w:rPr>
          <w:rFonts w:ascii="inherit" w:hAnsi="inherit" w:cs="Helvetica"/>
          <w:color w:val="34495E"/>
          <w:sz w:val="30"/>
          <w:szCs w:val="30"/>
        </w:rPr>
        <w:t xml:space="preserve">                                          </w:t>
      </w:r>
      <w:r w:rsidRPr="00076A40">
        <w:rPr>
          <w:rFonts w:ascii="Times New Roman" w:hAnsi="Times New Roman" w:cs="Times New Roman"/>
          <w:color w:val="34495E"/>
          <w:sz w:val="48"/>
          <w:szCs w:val="48"/>
        </w:rPr>
        <w:t>ПАМЯТКА</w:t>
      </w:r>
    </w:p>
    <w:p w:rsidR="003B5B75" w:rsidRDefault="003B5B75" w:rsidP="003B5B75">
      <w:pPr>
        <w:pStyle w:val="3"/>
        <w:shd w:val="clear" w:color="auto" w:fill="F8F8F8"/>
        <w:spacing w:before="450" w:after="75"/>
        <w:rPr>
          <w:rFonts w:ascii="inherit" w:hAnsi="inherit" w:cs="Helvetica"/>
          <w:color w:val="34495E"/>
          <w:sz w:val="30"/>
          <w:szCs w:val="30"/>
        </w:rPr>
      </w:pPr>
      <w:r>
        <w:rPr>
          <w:rFonts w:ascii="inherit" w:hAnsi="inherit" w:cs="Helvetica"/>
          <w:color w:val="34495E"/>
          <w:sz w:val="30"/>
          <w:szCs w:val="30"/>
        </w:rPr>
        <w:t>Общие положения</w:t>
      </w:r>
    </w:p>
    <w:p w:rsidR="003B5B75" w:rsidRPr="00076A40" w:rsidRDefault="003B5B75" w:rsidP="00076A40">
      <w:pPr>
        <w:pStyle w:val="lead2"/>
        <w:shd w:val="clear" w:color="auto" w:fill="F8F8F8"/>
        <w:spacing w:before="300" w:beforeAutospacing="0" w:after="300" w:afterAutospacing="0"/>
        <w:jc w:val="both"/>
        <w:rPr>
          <w:color w:val="34495E"/>
          <w:sz w:val="28"/>
          <w:szCs w:val="28"/>
        </w:rPr>
      </w:pPr>
      <w:r w:rsidRPr="00076A40">
        <w:rPr>
          <w:rStyle w:val="a5"/>
          <w:color w:val="34495E"/>
          <w:sz w:val="28"/>
          <w:szCs w:val="28"/>
        </w:rPr>
        <w:t>ФЗ «О ветеринарии»</w:t>
      </w:r>
      <w:r w:rsidRPr="00076A40">
        <w:rPr>
          <w:color w:val="34495E"/>
          <w:sz w:val="28"/>
          <w:szCs w:val="28"/>
        </w:rPr>
        <w:t> с изменениями, внесенными </w:t>
      </w:r>
      <w:hyperlink r:id="rId5" w:tgtFrame="_blank" w:history="1">
        <w:r w:rsidRPr="00076A40">
          <w:rPr>
            <w:rStyle w:val="a4"/>
            <w:b/>
            <w:bCs/>
            <w:color w:val="34495E"/>
            <w:sz w:val="28"/>
            <w:szCs w:val="28"/>
          </w:rPr>
          <w:t>ФЗ N 243-ФЗ</w:t>
        </w:r>
      </w:hyperlink>
      <w:r w:rsidRPr="00076A40">
        <w:rPr>
          <w:color w:val="34495E"/>
          <w:sz w:val="28"/>
          <w:szCs w:val="28"/>
        </w:rPr>
        <w:t>, заложил основу для изменения порядка ветеринарной сертификации с целью внедрения электронной ветеринарной сертификации и на ее основе – прослеживаемости подконтрольных товаров.</w:t>
      </w:r>
    </w:p>
    <w:p w:rsidR="003B5B75" w:rsidRDefault="009A0CF6" w:rsidP="003B5B75">
      <w:pPr>
        <w:shd w:val="clear" w:color="auto" w:fill="F8F8F8"/>
        <w:rPr>
          <w:rFonts w:ascii="Helvetica" w:hAnsi="Helvetica" w:cs="Helvetica"/>
          <w:color w:val="34495E"/>
        </w:rPr>
      </w:pPr>
      <w:r w:rsidRPr="009A0CF6">
        <w:rPr>
          <w:rFonts w:ascii="Helvetica" w:hAnsi="Helvetica" w:cs="Helvetica"/>
          <w:color w:val="34495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3B5B75" w:rsidRPr="00076A40" w:rsidRDefault="003B5B75" w:rsidP="003B5B75">
      <w:pPr>
        <w:pStyle w:val="4"/>
        <w:shd w:val="clear" w:color="auto" w:fill="F8F8F8"/>
        <w:spacing w:before="225" w:after="225"/>
        <w:rPr>
          <w:rFonts w:ascii="inherit" w:hAnsi="inherit" w:cs="Helvetica"/>
          <w:color w:val="34495E"/>
          <w:sz w:val="28"/>
          <w:szCs w:val="28"/>
        </w:rPr>
      </w:pPr>
      <w:r w:rsidRPr="00076A40">
        <w:rPr>
          <w:rFonts w:ascii="inherit" w:hAnsi="inherit" w:cs="Helvetica"/>
          <w:color w:val="34495E"/>
          <w:sz w:val="28"/>
          <w:szCs w:val="28"/>
        </w:rPr>
        <w:t>Когда начинается?</w:t>
      </w:r>
    </w:p>
    <w:p w:rsidR="003B5B75" w:rsidRPr="00076A40" w:rsidRDefault="003B5B75" w:rsidP="003B5B75">
      <w:pPr>
        <w:pStyle w:val="lead3"/>
        <w:shd w:val="clear" w:color="auto" w:fill="F8F8F8"/>
        <w:spacing w:before="0" w:beforeAutospacing="0" w:after="120" w:afterAutospacing="0"/>
        <w:rPr>
          <w:color w:val="34495E"/>
          <w:sz w:val="28"/>
          <w:szCs w:val="28"/>
        </w:rPr>
      </w:pPr>
      <w:r w:rsidRPr="00076A40">
        <w:rPr>
          <w:color w:val="34495E"/>
          <w:sz w:val="28"/>
          <w:szCs w:val="28"/>
        </w:rPr>
        <w:t>Переход на обязательное оформление ветеринарных сопроводительных документов в электронном виде произведен </w:t>
      </w:r>
      <w:r w:rsidRPr="00076A40">
        <w:rPr>
          <w:rStyle w:val="a5"/>
          <w:color w:val="34495E"/>
          <w:sz w:val="28"/>
          <w:szCs w:val="28"/>
        </w:rPr>
        <w:t>1 июля 2018 года</w:t>
      </w:r>
      <w:r w:rsidRPr="00076A40">
        <w:rPr>
          <w:color w:val="34495E"/>
          <w:sz w:val="28"/>
          <w:szCs w:val="28"/>
        </w:rPr>
        <w:t>.</w:t>
      </w:r>
    </w:p>
    <w:p w:rsidR="003B5B75" w:rsidRPr="00076A40" w:rsidRDefault="003B5B75" w:rsidP="003B5B75">
      <w:pPr>
        <w:pStyle w:val="lead3"/>
        <w:shd w:val="clear" w:color="auto" w:fill="F8F8F8"/>
        <w:spacing w:before="0" w:beforeAutospacing="0" w:after="120" w:afterAutospacing="0"/>
        <w:rPr>
          <w:color w:val="34495E"/>
          <w:sz w:val="28"/>
          <w:szCs w:val="28"/>
        </w:rPr>
      </w:pPr>
      <w:r w:rsidRPr="00076A40">
        <w:rPr>
          <w:rStyle w:val="a5"/>
          <w:color w:val="34495E"/>
          <w:sz w:val="28"/>
          <w:szCs w:val="28"/>
        </w:rPr>
        <w:t>С 1 июля 2019 года</w:t>
      </w:r>
      <w:r w:rsidRPr="00076A40">
        <w:rPr>
          <w:color w:val="34495E"/>
          <w:sz w:val="28"/>
          <w:szCs w:val="28"/>
        </w:rPr>
        <w:t> в перечень подконтрольных товаров, кроме прочего, включены: </w:t>
      </w:r>
      <w:r w:rsidRPr="00076A40">
        <w:rPr>
          <w:rStyle w:val="a5"/>
          <w:color w:val="34495E"/>
          <w:sz w:val="28"/>
          <w:szCs w:val="28"/>
        </w:rPr>
        <w:t>молочные консервы, сливочное масло, сыры</w:t>
      </w:r>
      <w:r w:rsidRPr="00076A40">
        <w:rPr>
          <w:color w:val="34495E"/>
          <w:sz w:val="28"/>
          <w:szCs w:val="28"/>
        </w:rPr>
        <w:t>, вся рыбная продукция (группы 03 и 16 ТН ВЭД) и другая готовая животноводческая продукция.</w:t>
      </w:r>
    </w:p>
    <w:p w:rsidR="003B5B75" w:rsidRPr="00076A40" w:rsidRDefault="003B5B75" w:rsidP="003B5B75">
      <w:pPr>
        <w:pStyle w:val="lead3"/>
        <w:shd w:val="clear" w:color="auto" w:fill="F8F8F8"/>
        <w:spacing w:before="0" w:beforeAutospacing="0" w:after="120" w:afterAutospacing="0"/>
        <w:rPr>
          <w:color w:val="34495E"/>
          <w:sz w:val="28"/>
          <w:szCs w:val="28"/>
        </w:rPr>
      </w:pPr>
      <w:r w:rsidRPr="00076A40">
        <w:rPr>
          <w:rStyle w:val="a5"/>
          <w:color w:val="34495E"/>
          <w:sz w:val="28"/>
          <w:szCs w:val="28"/>
        </w:rPr>
        <w:t>С 1 ноября 2019 года</w:t>
      </w:r>
      <w:r w:rsidRPr="00076A40">
        <w:rPr>
          <w:color w:val="34495E"/>
          <w:sz w:val="28"/>
          <w:szCs w:val="28"/>
        </w:rPr>
        <w:t> в перечень подконтрольных товаров, кроме прочего, будет включена </w:t>
      </w:r>
      <w:r w:rsidRPr="00076A40">
        <w:rPr>
          <w:rStyle w:val="a5"/>
          <w:color w:val="34495E"/>
          <w:sz w:val="28"/>
          <w:szCs w:val="28"/>
        </w:rPr>
        <w:t>вся готовая молочная продукция</w:t>
      </w:r>
      <w:r w:rsidRPr="00076A40">
        <w:rPr>
          <w:color w:val="34495E"/>
          <w:sz w:val="28"/>
          <w:szCs w:val="28"/>
        </w:rPr>
        <w:t> и </w:t>
      </w:r>
      <w:r w:rsidRPr="00076A40">
        <w:rPr>
          <w:rStyle w:val="a5"/>
          <w:color w:val="34495E"/>
          <w:sz w:val="28"/>
          <w:szCs w:val="28"/>
        </w:rPr>
        <w:t>мороженое</w:t>
      </w:r>
      <w:r w:rsidRPr="00076A40">
        <w:rPr>
          <w:color w:val="34495E"/>
          <w:sz w:val="28"/>
          <w:szCs w:val="28"/>
        </w:rPr>
        <w:t>.</w:t>
      </w:r>
    </w:p>
    <w:p w:rsidR="003B5B75" w:rsidRDefault="009A0CF6" w:rsidP="003B5B75">
      <w:pPr>
        <w:shd w:val="clear" w:color="auto" w:fill="F8F8F8"/>
        <w:rPr>
          <w:rFonts w:ascii="Helvetica" w:hAnsi="Helvetica" w:cs="Helvetica"/>
          <w:color w:val="34495E"/>
          <w:sz w:val="24"/>
          <w:szCs w:val="24"/>
        </w:rPr>
      </w:pPr>
      <w:r w:rsidRPr="009A0CF6">
        <w:rPr>
          <w:rFonts w:ascii="Helvetica" w:hAnsi="Helvetica" w:cs="Helvetica"/>
          <w:color w:val="34495E"/>
        </w:rPr>
        <w:pict>
          <v:shape id="_x0000_i1026" type="#_x0000_t75" alt="" style="width:24pt;height:24pt"/>
        </w:pict>
      </w:r>
    </w:p>
    <w:p w:rsidR="003B5B75" w:rsidRPr="00076A40" w:rsidRDefault="003B5B75" w:rsidP="003B5B75">
      <w:pPr>
        <w:pStyle w:val="4"/>
        <w:shd w:val="clear" w:color="auto" w:fill="F8F8F8"/>
        <w:spacing w:before="225" w:after="225"/>
        <w:rPr>
          <w:rFonts w:ascii="Times New Roman" w:hAnsi="Times New Roman" w:cs="Times New Roman"/>
          <w:color w:val="34495E"/>
          <w:sz w:val="28"/>
          <w:szCs w:val="28"/>
        </w:rPr>
      </w:pPr>
      <w:r w:rsidRPr="00076A40">
        <w:rPr>
          <w:rFonts w:ascii="Times New Roman" w:hAnsi="Times New Roman" w:cs="Times New Roman"/>
          <w:color w:val="34495E"/>
          <w:sz w:val="28"/>
          <w:szCs w:val="28"/>
        </w:rPr>
        <w:t>Что сертифицируется?</w:t>
      </w:r>
    </w:p>
    <w:p w:rsidR="003B5B75" w:rsidRPr="00076A40" w:rsidRDefault="003B5B75" w:rsidP="003B5B75">
      <w:pPr>
        <w:pStyle w:val="lead3"/>
        <w:shd w:val="clear" w:color="auto" w:fill="F8F8F8"/>
        <w:spacing w:before="0" w:beforeAutospacing="0" w:after="120" w:afterAutospacing="0"/>
        <w:rPr>
          <w:color w:val="34495E"/>
          <w:sz w:val="28"/>
          <w:szCs w:val="28"/>
        </w:rPr>
      </w:pPr>
      <w:proofErr w:type="gramStart"/>
      <w:r w:rsidRPr="00076A40">
        <w:rPr>
          <w:rStyle w:val="a5"/>
          <w:color w:val="34495E"/>
          <w:sz w:val="28"/>
          <w:szCs w:val="28"/>
        </w:rPr>
        <w:t>С 1 июля 2018 года</w:t>
      </w:r>
      <w:r w:rsidRPr="00076A40">
        <w:rPr>
          <w:color w:val="34495E"/>
          <w:sz w:val="28"/>
          <w:szCs w:val="28"/>
        </w:rPr>
        <w:t> </w:t>
      </w:r>
      <w:proofErr w:type="spellStart"/>
      <w:r w:rsidRPr="00076A40">
        <w:rPr>
          <w:color w:val="34495E"/>
          <w:sz w:val="28"/>
          <w:szCs w:val="28"/>
        </w:rPr>
        <w:t>эВСД</w:t>
      </w:r>
      <w:proofErr w:type="spellEnd"/>
      <w:r w:rsidRPr="00076A40">
        <w:rPr>
          <w:color w:val="34495E"/>
          <w:sz w:val="28"/>
          <w:szCs w:val="28"/>
        </w:rPr>
        <w:t xml:space="preserve"> надлежит оформлять при обороте (производстве, перемещении, переходе прав собственности) живых животных и продукции животного происхождения, включая: молочную продукцию (за исключением</w:t>
      </w:r>
      <w:proofErr w:type="gramEnd"/>
      <w:r w:rsidRPr="00076A40">
        <w:rPr>
          <w:color w:val="34495E"/>
          <w:sz w:val="28"/>
          <w:szCs w:val="28"/>
        </w:rPr>
        <w:t xml:space="preserve"> молочной продукции, изготовленной из пастеризованного, </w:t>
      </w:r>
      <w:proofErr w:type="spellStart"/>
      <w:r w:rsidRPr="00076A40">
        <w:rPr>
          <w:color w:val="34495E"/>
          <w:sz w:val="28"/>
          <w:szCs w:val="28"/>
        </w:rPr>
        <w:t>ультрапастеризованного</w:t>
      </w:r>
      <w:proofErr w:type="spellEnd"/>
      <w:r w:rsidRPr="00076A40">
        <w:rPr>
          <w:color w:val="34495E"/>
          <w:sz w:val="28"/>
          <w:szCs w:val="28"/>
        </w:rPr>
        <w:t>, стерилизованного молока), готовую или консервированную мясную продукцию, рыбную продукцию, ракообразные, моллюски и прочие водные беспозвоночные, жиры и масла растительные и их фракции, готовые корма для животных и другие продукты переработки.</w:t>
      </w:r>
    </w:p>
    <w:p w:rsidR="003B5B75" w:rsidRPr="00076A40" w:rsidRDefault="003B5B75" w:rsidP="003B5B75">
      <w:pPr>
        <w:pStyle w:val="lead3"/>
        <w:shd w:val="clear" w:color="auto" w:fill="F8F8F8"/>
        <w:spacing w:before="0" w:beforeAutospacing="0" w:after="120" w:afterAutospacing="0"/>
        <w:rPr>
          <w:color w:val="34495E"/>
          <w:sz w:val="28"/>
          <w:szCs w:val="28"/>
        </w:rPr>
      </w:pPr>
      <w:r w:rsidRPr="00076A40">
        <w:rPr>
          <w:rStyle w:val="a5"/>
          <w:color w:val="34495E"/>
          <w:sz w:val="28"/>
          <w:szCs w:val="28"/>
        </w:rPr>
        <w:t>Полный перечень подконтрольных товаров</w:t>
      </w:r>
      <w:r w:rsidRPr="00076A40">
        <w:rPr>
          <w:color w:val="34495E"/>
          <w:sz w:val="28"/>
          <w:szCs w:val="28"/>
        </w:rPr>
        <w:t>, подлежащих сопровождению ветеринарными сопроводительными документами, утвержден </w:t>
      </w:r>
      <w:hyperlink r:id="rId6" w:tgtFrame="_blank" w:history="1">
        <w:r w:rsidRPr="00076A40">
          <w:rPr>
            <w:rStyle w:val="a4"/>
            <w:b/>
            <w:bCs/>
            <w:color w:val="34495E"/>
            <w:sz w:val="28"/>
            <w:szCs w:val="28"/>
          </w:rPr>
          <w:t>Приказом Минсельхоза России от 18 декабря 2015 г. № 648</w:t>
        </w:r>
      </w:hyperlink>
      <w:r w:rsidRPr="00076A40">
        <w:rPr>
          <w:color w:val="34495E"/>
          <w:sz w:val="28"/>
          <w:szCs w:val="28"/>
        </w:rPr>
        <w:t> (в редакции </w:t>
      </w:r>
      <w:hyperlink r:id="rId7" w:tgtFrame="_blank" w:history="1">
        <w:r w:rsidRPr="00076A40">
          <w:rPr>
            <w:rStyle w:val="a4"/>
            <w:b/>
            <w:bCs/>
            <w:color w:val="34495E"/>
            <w:sz w:val="28"/>
            <w:szCs w:val="28"/>
          </w:rPr>
          <w:t>приказа Минсельхоза России от 15 апреля 2019 г. № 193</w:t>
        </w:r>
      </w:hyperlink>
      <w:r w:rsidRPr="00076A40">
        <w:rPr>
          <w:color w:val="34495E"/>
          <w:sz w:val="28"/>
          <w:szCs w:val="28"/>
        </w:rPr>
        <w:t>).</w:t>
      </w:r>
    </w:p>
    <w:p w:rsidR="003B5B75" w:rsidRPr="00076A40" w:rsidRDefault="003B5B75" w:rsidP="003B5B75">
      <w:pPr>
        <w:pStyle w:val="lead3"/>
        <w:shd w:val="clear" w:color="auto" w:fill="F8F8F8"/>
        <w:spacing w:before="0" w:beforeAutospacing="0" w:after="120" w:afterAutospacing="0"/>
        <w:rPr>
          <w:color w:val="34495E"/>
          <w:sz w:val="28"/>
          <w:szCs w:val="28"/>
        </w:rPr>
      </w:pPr>
      <w:r w:rsidRPr="00076A40">
        <w:rPr>
          <w:rStyle w:val="a5"/>
          <w:color w:val="34495E"/>
          <w:sz w:val="28"/>
          <w:szCs w:val="28"/>
        </w:rPr>
        <w:t>С 1 июля 2019 года</w:t>
      </w:r>
      <w:r w:rsidRPr="00076A40">
        <w:rPr>
          <w:color w:val="34495E"/>
          <w:sz w:val="28"/>
          <w:szCs w:val="28"/>
        </w:rPr>
        <w:t> оформление ветеринарных сертификатов, кроме прочего, также осуществляется на всю готовую животноводческую продукцию:</w:t>
      </w:r>
    </w:p>
    <w:p w:rsidR="003B5B75" w:rsidRPr="00076A40" w:rsidRDefault="003B5B75" w:rsidP="003B5B75">
      <w:pPr>
        <w:numPr>
          <w:ilvl w:val="0"/>
          <w:numId w:val="2"/>
        </w:numPr>
        <w:shd w:val="clear" w:color="auto" w:fill="F8F8F8"/>
        <w:spacing w:before="100" w:beforeAutospacing="1" w:after="120" w:line="240" w:lineRule="auto"/>
        <w:ind w:left="0"/>
        <w:rPr>
          <w:rFonts w:ascii="Times New Roman" w:hAnsi="Times New Roman" w:cs="Times New Roman"/>
          <w:color w:val="34495E"/>
          <w:sz w:val="28"/>
          <w:szCs w:val="28"/>
        </w:rPr>
      </w:pPr>
      <w:r w:rsidRPr="00076A40">
        <w:rPr>
          <w:rFonts w:ascii="Times New Roman" w:hAnsi="Times New Roman" w:cs="Times New Roman"/>
          <w:color w:val="34495E"/>
          <w:sz w:val="28"/>
          <w:szCs w:val="28"/>
        </w:rPr>
        <w:lastRenderedPageBreak/>
        <w:t>— молоко и сливки, сгущенные или с добавлением сахара или других подслащивающих веществ;</w:t>
      </w:r>
    </w:p>
    <w:p w:rsidR="003B5B75" w:rsidRPr="00076A40" w:rsidRDefault="003B5B75" w:rsidP="003B5B75">
      <w:pPr>
        <w:numPr>
          <w:ilvl w:val="0"/>
          <w:numId w:val="2"/>
        </w:numPr>
        <w:shd w:val="clear" w:color="auto" w:fill="F8F8F8"/>
        <w:spacing w:before="100" w:beforeAutospacing="1" w:after="120" w:line="240" w:lineRule="auto"/>
        <w:ind w:left="0"/>
        <w:rPr>
          <w:rFonts w:ascii="Times New Roman" w:hAnsi="Times New Roman" w:cs="Times New Roman"/>
          <w:color w:val="34495E"/>
          <w:sz w:val="28"/>
          <w:szCs w:val="28"/>
        </w:rPr>
      </w:pPr>
      <w:r w:rsidRPr="00076A40">
        <w:rPr>
          <w:rFonts w:ascii="Times New Roman" w:hAnsi="Times New Roman" w:cs="Times New Roman"/>
          <w:color w:val="34495E"/>
          <w:sz w:val="28"/>
          <w:szCs w:val="28"/>
        </w:rPr>
        <w:t>— сливочное масло и прочие жиры и масла, изготовленные из молока;</w:t>
      </w:r>
    </w:p>
    <w:p w:rsidR="003B5B75" w:rsidRPr="00076A40" w:rsidRDefault="003B5B75" w:rsidP="003B5B75">
      <w:pPr>
        <w:numPr>
          <w:ilvl w:val="0"/>
          <w:numId w:val="2"/>
        </w:numPr>
        <w:shd w:val="clear" w:color="auto" w:fill="F8F8F8"/>
        <w:spacing w:before="100" w:beforeAutospacing="1" w:after="120" w:line="240" w:lineRule="auto"/>
        <w:ind w:left="0"/>
        <w:rPr>
          <w:rFonts w:ascii="Times New Roman" w:hAnsi="Times New Roman" w:cs="Times New Roman"/>
          <w:color w:val="34495E"/>
          <w:sz w:val="28"/>
          <w:szCs w:val="28"/>
        </w:rPr>
      </w:pPr>
      <w:r w:rsidRPr="00076A40">
        <w:rPr>
          <w:rFonts w:ascii="Times New Roman" w:hAnsi="Times New Roman" w:cs="Times New Roman"/>
          <w:color w:val="34495E"/>
          <w:sz w:val="28"/>
          <w:szCs w:val="28"/>
        </w:rPr>
        <w:t>— молочные пасты;</w:t>
      </w:r>
    </w:p>
    <w:p w:rsidR="003B5B75" w:rsidRPr="00076A40" w:rsidRDefault="003B5B75" w:rsidP="003B5B75">
      <w:pPr>
        <w:numPr>
          <w:ilvl w:val="0"/>
          <w:numId w:val="2"/>
        </w:numPr>
        <w:shd w:val="clear" w:color="auto" w:fill="F8F8F8"/>
        <w:spacing w:before="100" w:beforeAutospacing="1" w:after="120" w:line="240" w:lineRule="auto"/>
        <w:ind w:left="0"/>
        <w:rPr>
          <w:rFonts w:ascii="Times New Roman" w:hAnsi="Times New Roman" w:cs="Times New Roman"/>
          <w:color w:val="34495E"/>
          <w:sz w:val="28"/>
          <w:szCs w:val="28"/>
        </w:rPr>
      </w:pPr>
      <w:r w:rsidRPr="00076A40">
        <w:rPr>
          <w:rFonts w:ascii="Times New Roman" w:hAnsi="Times New Roman" w:cs="Times New Roman"/>
          <w:color w:val="34495E"/>
          <w:sz w:val="28"/>
          <w:szCs w:val="28"/>
        </w:rPr>
        <w:t>— все сыры (как в виде, выпускаемой производителями, так и в нарезке и тертые), кроме сыров, относящихся к группе ТН ВЭД 0406 10, в которую входят творог и молодые сыры любой жирности;</w:t>
      </w:r>
    </w:p>
    <w:p w:rsidR="003B5B75" w:rsidRPr="00076A40" w:rsidRDefault="003B5B75" w:rsidP="003B5B75">
      <w:pPr>
        <w:numPr>
          <w:ilvl w:val="0"/>
          <w:numId w:val="2"/>
        </w:numPr>
        <w:shd w:val="clear" w:color="auto" w:fill="F8F8F8"/>
        <w:spacing w:before="100" w:beforeAutospacing="1" w:after="120" w:line="240" w:lineRule="auto"/>
        <w:ind w:left="0"/>
        <w:rPr>
          <w:rFonts w:ascii="Times New Roman" w:hAnsi="Times New Roman" w:cs="Times New Roman"/>
          <w:color w:val="34495E"/>
          <w:sz w:val="28"/>
          <w:szCs w:val="28"/>
        </w:rPr>
      </w:pPr>
      <w:r w:rsidRPr="00076A40">
        <w:rPr>
          <w:rFonts w:ascii="Times New Roman" w:hAnsi="Times New Roman" w:cs="Times New Roman"/>
          <w:color w:val="34495E"/>
          <w:sz w:val="28"/>
          <w:szCs w:val="28"/>
        </w:rPr>
        <w:t>— все готовые или консервированные продукты из мяса, мясных субпродуктов или крови;</w:t>
      </w:r>
    </w:p>
    <w:p w:rsidR="003B5B75" w:rsidRPr="00076A40" w:rsidRDefault="003B5B75" w:rsidP="003B5B75">
      <w:pPr>
        <w:numPr>
          <w:ilvl w:val="0"/>
          <w:numId w:val="2"/>
        </w:numPr>
        <w:shd w:val="clear" w:color="auto" w:fill="F8F8F8"/>
        <w:spacing w:before="100" w:beforeAutospacing="1" w:after="120" w:line="240" w:lineRule="auto"/>
        <w:ind w:left="0"/>
        <w:rPr>
          <w:rFonts w:ascii="Times New Roman" w:hAnsi="Times New Roman" w:cs="Times New Roman"/>
          <w:color w:val="34495E"/>
          <w:sz w:val="28"/>
          <w:szCs w:val="28"/>
        </w:rPr>
      </w:pPr>
      <w:r w:rsidRPr="00076A40">
        <w:rPr>
          <w:rFonts w:ascii="Times New Roman" w:hAnsi="Times New Roman" w:cs="Times New Roman"/>
          <w:color w:val="34495E"/>
          <w:sz w:val="28"/>
          <w:szCs w:val="28"/>
        </w:rPr>
        <w:t>— все готовые или консервированные ракообразные, моллюски и прочие водные беспозвоночные;</w:t>
      </w:r>
    </w:p>
    <w:p w:rsidR="003B5B75" w:rsidRPr="00076A40" w:rsidRDefault="003B5B75" w:rsidP="003B5B75">
      <w:pPr>
        <w:numPr>
          <w:ilvl w:val="0"/>
          <w:numId w:val="2"/>
        </w:numPr>
        <w:shd w:val="clear" w:color="auto" w:fill="F8F8F8"/>
        <w:spacing w:before="100" w:beforeAutospacing="1" w:after="120" w:line="240" w:lineRule="auto"/>
        <w:ind w:left="0"/>
        <w:rPr>
          <w:rFonts w:ascii="Times New Roman" w:hAnsi="Times New Roman" w:cs="Times New Roman"/>
          <w:color w:val="34495E"/>
          <w:sz w:val="28"/>
          <w:szCs w:val="28"/>
        </w:rPr>
      </w:pPr>
      <w:r w:rsidRPr="00076A40">
        <w:rPr>
          <w:rFonts w:ascii="Times New Roman" w:hAnsi="Times New Roman" w:cs="Times New Roman"/>
          <w:color w:val="34495E"/>
          <w:sz w:val="28"/>
          <w:szCs w:val="28"/>
        </w:rPr>
        <w:t>— все составные готовые пищевые продукты, содержащие колбасу, мясо, мясные субпродукты, кровь, рыбу, ракообразных, моллюсков и прочих водных беспозвоночных или продукты группы 04 ТН ВЭД;</w:t>
      </w:r>
    </w:p>
    <w:p w:rsidR="003B5B75" w:rsidRPr="00076A40" w:rsidRDefault="003B5B75" w:rsidP="003B5B75">
      <w:pPr>
        <w:numPr>
          <w:ilvl w:val="0"/>
          <w:numId w:val="2"/>
        </w:numPr>
        <w:shd w:val="clear" w:color="auto" w:fill="F8F8F8"/>
        <w:spacing w:before="100" w:beforeAutospacing="1" w:after="120" w:line="240" w:lineRule="auto"/>
        <w:ind w:left="0"/>
        <w:rPr>
          <w:rFonts w:ascii="Times New Roman" w:hAnsi="Times New Roman" w:cs="Times New Roman"/>
          <w:color w:val="34495E"/>
          <w:sz w:val="28"/>
          <w:szCs w:val="28"/>
        </w:rPr>
      </w:pPr>
      <w:r w:rsidRPr="00076A40">
        <w:rPr>
          <w:rFonts w:ascii="Times New Roman" w:hAnsi="Times New Roman" w:cs="Times New Roman"/>
          <w:color w:val="34495E"/>
          <w:sz w:val="28"/>
          <w:szCs w:val="28"/>
        </w:rPr>
        <w:t>— и другая готовая пищевая продукция (группы 16, 19, 20, 21 ТН ВЭД).</w:t>
      </w:r>
    </w:p>
    <w:p w:rsidR="003B5B75" w:rsidRPr="00076A40" w:rsidRDefault="003B5B75" w:rsidP="003B5B75">
      <w:pPr>
        <w:pStyle w:val="lead3"/>
        <w:shd w:val="clear" w:color="auto" w:fill="F8F8F8"/>
        <w:spacing w:before="0" w:beforeAutospacing="0" w:after="120" w:afterAutospacing="0"/>
        <w:rPr>
          <w:color w:val="34495E"/>
          <w:sz w:val="28"/>
          <w:szCs w:val="28"/>
        </w:rPr>
      </w:pPr>
      <w:r w:rsidRPr="00076A40">
        <w:rPr>
          <w:rStyle w:val="a5"/>
          <w:color w:val="34495E"/>
          <w:sz w:val="28"/>
          <w:szCs w:val="28"/>
        </w:rPr>
        <w:t>С 1 ноября 2019 года</w:t>
      </w:r>
      <w:r w:rsidRPr="00076A40">
        <w:rPr>
          <w:color w:val="34495E"/>
          <w:sz w:val="28"/>
          <w:szCs w:val="28"/>
        </w:rPr>
        <w:t> оформление ветеринарных сертификатов, кроме прочего, станет обязательным на всю готовую молочную продукцию:</w:t>
      </w:r>
    </w:p>
    <w:p w:rsidR="003B5B75" w:rsidRPr="00076A40" w:rsidRDefault="003B5B75" w:rsidP="003B5B75">
      <w:pPr>
        <w:numPr>
          <w:ilvl w:val="0"/>
          <w:numId w:val="3"/>
        </w:numPr>
        <w:shd w:val="clear" w:color="auto" w:fill="F8F8F8"/>
        <w:spacing w:before="100" w:beforeAutospacing="1" w:after="120" w:line="240" w:lineRule="auto"/>
        <w:ind w:left="0"/>
        <w:rPr>
          <w:rFonts w:ascii="Times New Roman" w:hAnsi="Times New Roman" w:cs="Times New Roman"/>
          <w:color w:val="34495E"/>
          <w:sz w:val="28"/>
          <w:szCs w:val="28"/>
        </w:rPr>
      </w:pPr>
      <w:r w:rsidRPr="00076A40">
        <w:rPr>
          <w:rFonts w:ascii="Times New Roman" w:hAnsi="Times New Roman" w:cs="Times New Roman"/>
          <w:color w:val="34495E"/>
          <w:sz w:val="28"/>
          <w:szCs w:val="28"/>
        </w:rPr>
        <w:t xml:space="preserve">— молоко питьевое (пастеризованное, </w:t>
      </w:r>
      <w:proofErr w:type="spellStart"/>
      <w:r w:rsidRPr="00076A40">
        <w:rPr>
          <w:rFonts w:ascii="Times New Roman" w:hAnsi="Times New Roman" w:cs="Times New Roman"/>
          <w:color w:val="34495E"/>
          <w:sz w:val="28"/>
          <w:szCs w:val="28"/>
        </w:rPr>
        <w:t>ультрапастеризованное</w:t>
      </w:r>
      <w:proofErr w:type="spellEnd"/>
      <w:r w:rsidRPr="00076A40">
        <w:rPr>
          <w:rFonts w:ascii="Times New Roman" w:hAnsi="Times New Roman" w:cs="Times New Roman"/>
          <w:color w:val="34495E"/>
          <w:sz w:val="28"/>
          <w:szCs w:val="28"/>
        </w:rPr>
        <w:t>, стерилизованное и другое молоко, изготовленное промышленным способом и упакованное в потребительскую упаковку);</w:t>
      </w:r>
    </w:p>
    <w:p w:rsidR="003B5B75" w:rsidRPr="00076A40" w:rsidRDefault="003B5B75" w:rsidP="003B5B75">
      <w:pPr>
        <w:numPr>
          <w:ilvl w:val="0"/>
          <w:numId w:val="3"/>
        </w:numPr>
        <w:shd w:val="clear" w:color="auto" w:fill="F8F8F8"/>
        <w:spacing w:before="100" w:beforeAutospacing="1" w:after="120" w:line="240" w:lineRule="auto"/>
        <w:ind w:left="0"/>
        <w:rPr>
          <w:rFonts w:ascii="Times New Roman" w:hAnsi="Times New Roman" w:cs="Times New Roman"/>
          <w:color w:val="34495E"/>
          <w:sz w:val="28"/>
          <w:szCs w:val="28"/>
        </w:rPr>
      </w:pPr>
      <w:r w:rsidRPr="00076A40">
        <w:rPr>
          <w:rFonts w:ascii="Times New Roman" w:hAnsi="Times New Roman" w:cs="Times New Roman"/>
          <w:color w:val="34495E"/>
          <w:sz w:val="28"/>
          <w:szCs w:val="28"/>
        </w:rPr>
        <w:t>— кисломолочная продукция, изготовленная промышленным способом и упакованная в потребительскую упаковку, выработанная из молока, прошедшего термообработку, в том числе творог и молодые сыры любой жирности (код ТН ВЭД 0406 10);</w:t>
      </w:r>
    </w:p>
    <w:p w:rsidR="003B5B75" w:rsidRPr="00076A40" w:rsidRDefault="003B5B75" w:rsidP="003B5B75">
      <w:pPr>
        <w:numPr>
          <w:ilvl w:val="0"/>
          <w:numId w:val="3"/>
        </w:numPr>
        <w:shd w:val="clear" w:color="auto" w:fill="F8F8F8"/>
        <w:spacing w:before="100" w:beforeAutospacing="1" w:after="120" w:line="240" w:lineRule="auto"/>
        <w:ind w:left="0"/>
        <w:rPr>
          <w:rFonts w:ascii="Times New Roman" w:hAnsi="Times New Roman" w:cs="Times New Roman"/>
          <w:color w:val="34495E"/>
          <w:sz w:val="28"/>
          <w:szCs w:val="28"/>
        </w:rPr>
      </w:pPr>
      <w:r w:rsidRPr="00076A40">
        <w:rPr>
          <w:rFonts w:ascii="Times New Roman" w:hAnsi="Times New Roman" w:cs="Times New Roman"/>
          <w:color w:val="34495E"/>
          <w:sz w:val="28"/>
          <w:szCs w:val="28"/>
        </w:rPr>
        <w:t>— мороженое.</w:t>
      </w:r>
    </w:p>
    <w:p w:rsidR="003B5B75" w:rsidRDefault="003B5B75" w:rsidP="00683A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5F5FF"/>
          <w:lang w:eastAsia="ru-RU"/>
        </w:rPr>
      </w:pPr>
    </w:p>
    <w:p w:rsidR="003B5B75" w:rsidRDefault="003B5B75" w:rsidP="00683A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5F5FF"/>
          <w:lang w:eastAsia="ru-RU"/>
        </w:rPr>
      </w:pPr>
    </w:p>
    <w:p w:rsidR="00683A66" w:rsidRDefault="00683A66" w:rsidP="00683A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5F5FF"/>
          <w:lang w:eastAsia="ru-RU"/>
        </w:rPr>
      </w:pPr>
      <w:r w:rsidRPr="00683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5F5FF"/>
          <w:lang w:eastAsia="ru-RU"/>
        </w:rPr>
        <w:t>Приказ Министерства сельского хозяйства РФ от 27.12.2016 № 589 установил, что оформлять ВСД необходимо в электронном виде с помощью Федеральной государственной информационной системы – ФГИС «Меркурий». Зарегистрироваться и начать работу с ней нужно уже к 2018 году. Разберемся конкретно: кому, как и зачем необходимо это делать.</w:t>
      </w:r>
    </w:p>
    <w:p w:rsidR="00683A66" w:rsidRPr="00683A66" w:rsidRDefault="00683A66" w:rsidP="00683A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5F5FF"/>
          <w:lang w:eastAsia="ru-RU"/>
        </w:rPr>
      </w:pPr>
    </w:p>
    <w:p w:rsidR="002330A5" w:rsidRDefault="00683A66" w:rsidP="00683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F"/>
          <w:lang w:eastAsia="ru-RU"/>
        </w:rPr>
      </w:pPr>
      <w:r w:rsidRPr="00683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5F5FF"/>
          <w:lang w:eastAsia="ru-RU"/>
        </w:rPr>
        <w:t>Изменения коснулись всех</w:t>
      </w:r>
      <w:proofErr w:type="gramStart"/>
      <w:r w:rsidRPr="0068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F0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F"/>
          <w:lang w:eastAsia="ru-RU"/>
        </w:rPr>
        <w:t xml:space="preserve">     </w:t>
      </w:r>
      <w:r w:rsidRPr="00683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F"/>
          <w:lang w:eastAsia="ru-RU"/>
        </w:rPr>
        <w:t>С</w:t>
      </w:r>
      <w:proofErr w:type="gramEnd"/>
      <w:r w:rsidRPr="00683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F"/>
          <w:lang w:eastAsia="ru-RU"/>
        </w:rPr>
        <w:t xml:space="preserve"> 1 января 2018 года все грузы, которые контролируются </w:t>
      </w:r>
      <w:proofErr w:type="spellStart"/>
      <w:r w:rsidRPr="00683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F"/>
          <w:lang w:eastAsia="ru-RU"/>
        </w:rPr>
        <w:t>Госветнадзором</w:t>
      </w:r>
      <w:proofErr w:type="spellEnd"/>
      <w:r w:rsidRPr="00683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F"/>
          <w:lang w:eastAsia="ru-RU"/>
        </w:rPr>
        <w:t xml:space="preserve">, подлежат обязательной электронной сертификации в ФГИС «Меркурий». Поэтому если ваш бизнес связан с каким-либо периодом жизненного цикла таких грузов: от сырья до готового продукта на полке магазина, вам придется </w:t>
      </w:r>
      <w:r w:rsidRPr="00683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F"/>
          <w:lang w:eastAsia="ru-RU"/>
        </w:rPr>
        <w:lastRenderedPageBreak/>
        <w:t>менять привычный уклад работы.</w:t>
      </w:r>
      <w:r w:rsidRPr="0068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3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5F5FF"/>
          <w:lang w:eastAsia="ru-RU"/>
        </w:rPr>
        <w:t>Для кого обязательна сертификация:</w:t>
      </w:r>
      <w:r w:rsidRPr="0068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3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F"/>
          <w:lang w:eastAsia="ru-RU"/>
        </w:rPr>
        <w:t>• Племенные хозяйства</w:t>
      </w:r>
      <w:r w:rsidRPr="0068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3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F"/>
          <w:lang w:eastAsia="ru-RU"/>
        </w:rPr>
        <w:t xml:space="preserve">• </w:t>
      </w:r>
      <w:proofErr w:type="spellStart"/>
      <w:r w:rsidRPr="00683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F"/>
          <w:lang w:eastAsia="ru-RU"/>
        </w:rPr>
        <w:t>Мясозаводы</w:t>
      </w:r>
      <w:proofErr w:type="spellEnd"/>
      <w:r w:rsidRPr="0068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3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F"/>
          <w:lang w:eastAsia="ru-RU"/>
        </w:rPr>
        <w:t>• Птицеводческие предприятия</w:t>
      </w:r>
      <w:r w:rsidRPr="0068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3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F"/>
          <w:lang w:eastAsia="ru-RU"/>
        </w:rPr>
        <w:t>• Производители морепродуктов</w:t>
      </w:r>
      <w:r w:rsidRPr="0068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3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F"/>
          <w:lang w:eastAsia="ru-RU"/>
        </w:rPr>
        <w:t>• Молочные заводы</w:t>
      </w:r>
      <w:r w:rsidRPr="0068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3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F"/>
          <w:lang w:eastAsia="ru-RU"/>
        </w:rPr>
        <w:t>• Фермы</w:t>
      </w:r>
      <w:r w:rsidRPr="0068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3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F"/>
          <w:lang w:eastAsia="ru-RU"/>
        </w:rPr>
        <w:t>• Оптовые базы</w:t>
      </w:r>
      <w:r w:rsidRPr="0068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3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F"/>
          <w:lang w:eastAsia="ru-RU"/>
        </w:rPr>
        <w:t>• Розничные магазины</w:t>
      </w:r>
    </w:p>
    <w:p w:rsidR="003B5B75" w:rsidRPr="00683A66" w:rsidRDefault="003B5B75" w:rsidP="00683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F"/>
          <w:lang w:eastAsia="ru-RU"/>
        </w:rPr>
      </w:pPr>
    </w:p>
    <w:p w:rsidR="00683A66" w:rsidRDefault="00683A66" w:rsidP="00683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5F5FF"/>
          <w:lang w:eastAsia="ru-RU"/>
        </w:rPr>
      </w:pPr>
      <w:r w:rsidRPr="00683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5F5FF"/>
          <w:lang w:eastAsia="ru-RU"/>
        </w:rPr>
        <w:t>Зачем нам все это нужно?</w:t>
      </w:r>
    </w:p>
    <w:p w:rsidR="00683A66" w:rsidRDefault="00683A66" w:rsidP="00683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F"/>
          <w:lang w:eastAsia="ru-RU"/>
        </w:rPr>
      </w:pPr>
      <w:r w:rsidRPr="0068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3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F"/>
          <w:lang w:eastAsia="ru-RU"/>
        </w:rPr>
        <w:t>«Меркурий» создан для электро</w:t>
      </w:r>
      <w:r w:rsidR="001F0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F"/>
          <w:lang w:eastAsia="ru-RU"/>
        </w:rPr>
        <w:t xml:space="preserve">нной сертификации поднадзорных </w:t>
      </w:r>
      <w:proofErr w:type="spellStart"/>
      <w:r w:rsidR="001F06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F"/>
          <w:lang w:eastAsia="ru-RU"/>
        </w:rPr>
        <w:t>Г</w:t>
      </w:r>
      <w:r w:rsidRPr="00683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F"/>
          <w:lang w:eastAsia="ru-RU"/>
        </w:rPr>
        <w:t>осветнадзору</w:t>
      </w:r>
      <w:proofErr w:type="spellEnd"/>
      <w:r w:rsidRPr="00683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F"/>
          <w:lang w:eastAsia="ru-RU"/>
        </w:rPr>
        <w:t xml:space="preserve"> грузов, отслеживания пути их перемещения по территории РФ в целях создания единой информационной среды для ветеринарии, повышения биологической и пищевой безопасности.</w:t>
      </w:r>
      <w:r w:rsidRPr="0068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3A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5F5FF"/>
          <w:lang w:eastAsia="ru-RU"/>
        </w:rPr>
        <w:t>Преимущества использования для вас:</w:t>
      </w:r>
      <w:r w:rsidRPr="0068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3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F"/>
          <w:lang w:eastAsia="ru-RU"/>
        </w:rPr>
        <w:t>• Сокращение времени на оформление ветеринарной сопроводительной документации за счёт автоматизации процесса.</w:t>
      </w:r>
      <w:r w:rsidRPr="0068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3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F"/>
          <w:lang w:eastAsia="ru-RU"/>
        </w:rPr>
        <w:t>• Автоматический учёт поступившего и убывшего объёма продукции на предприятии (холодильнике, складе, МПП и т. д.).</w:t>
      </w:r>
      <w:r w:rsidRPr="0068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3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F"/>
          <w:lang w:eastAsia="ru-RU"/>
        </w:rPr>
        <w:t>• Ввод и хранение информации об отобранных пробах для исследования ввозимой продукции.</w:t>
      </w:r>
      <w:r w:rsidRPr="0068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3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F"/>
          <w:lang w:eastAsia="ru-RU"/>
        </w:rPr>
        <w:t>• Возможность отслеживания перемещения партии груза по территории Российской Федерации с учётом её дробления.</w:t>
      </w:r>
      <w:r w:rsidRPr="0068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3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F"/>
          <w:lang w:eastAsia="ru-RU"/>
        </w:rPr>
        <w:t>• Снижение трудовых, материальных и финансовых затрат на оформление ВСД за счёт замены защищённых бумажных бланков ВСД электронными версиями.</w:t>
      </w:r>
      <w:r w:rsidRPr="0068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3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F"/>
          <w:lang w:eastAsia="ru-RU"/>
        </w:rPr>
        <w:t>• Минимизация человеческих ошибок, благодаря наличию готовых форм для ввода информации, а также проверки вводимых пользователем данных.</w:t>
      </w:r>
      <w:r w:rsidRPr="00683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3A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F"/>
          <w:lang w:eastAsia="ru-RU"/>
        </w:rPr>
        <w:t>Создание единой централизованной базы данных для быстрого доступа к актуальной информации, для формирования отчетов, поиска и анализа информации.</w:t>
      </w:r>
    </w:p>
    <w:p w:rsidR="00C95865" w:rsidRDefault="00C95865" w:rsidP="00683A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F"/>
          <w:lang w:eastAsia="ru-RU"/>
        </w:rPr>
      </w:pPr>
    </w:p>
    <w:p w:rsidR="00C95865" w:rsidRPr="00C95865" w:rsidRDefault="00C95865" w:rsidP="00C95865">
      <w:pPr>
        <w:spacing w:before="540" w:after="135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A0A0A"/>
          <w:spacing w:val="2"/>
          <w:sz w:val="36"/>
          <w:szCs w:val="36"/>
          <w:lang w:eastAsia="ru-RU"/>
        </w:rPr>
      </w:pPr>
      <w:r w:rsidRPr="00C95865">
        <w:rPr>
          <w:rFonts w:ascii="Georgia" w:eastAsia="Times New Roman" w:hAnsi="Georgia" w:cs="Times New Roman"/>
          <w:b/>
          <w:bCs/>
          <w:color w:val="0A0A0A"/>
          <w:spacing w:val="2"/>
          <w:sz w:val="36"/>
          <w:szCs w:val="36"/>
          <w:lang w:eastAsia="ru-RU"/>
        </w:rPr>
        <w:t>Кто и когда обязан подключиться</w:t>
      </w:r>
    </w:p>
    <w:p w:rsidR="00C95865" w:rsidRPr="00C95865" w:rsidRDefault="00C95865" w:rsidP="00C95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865">
        <w:rPr>
          <w:rFonts w:ascii="Arial" w:eastAsia="Times New Roman" w:hAnsi="Arial" w:cs="Arial"/>
          <w:color w:val="0A0A0A"/>
          <w:sz w:val="27"/>
          <w:szCs w:val="27"/>
          <w:shd w:val="clear" w:color="auto" w:fill="F7F7F7"/>
          <w:lang w:eastAsia="ru-RU"/>
        </w:rPr>
        <w:t xml:space="preserve">К системе «Меркурий» с 1 июля 2018 года обязаны подключиться все организации, которые имеют дело с продукцией, подконтрольной </w:t>
      </w:r>
      <w:proofErr w:type="spellStart"/>
      <w:r w:rsidRPr="00C95865">
        <w:rPr>
          <w:rFonts w:ascii="Arial" w:eastAsia="Times New Roman" w:hAnsi="Arial" w:cs="Arial"/>
          <w:color w:val="0A0A0A"/>
          <w:sz w:val="27"/>
          <w:szCs w:val="27"/>
          <w:shd w:val="clear" w:color="auto" w:fill="F7F7F7"/>
          <w:lang w:eastAsia="ru-RU"/>
        </w:rPr>
        <w:t>Госветнадзору</w:t>
      </w:r>
      <w:proofErr w:type="spellEnd"/>
      <w:r w:rsidRPr="00C95865">
        <w:rPr>
          <w:rFonts w:ascii="Arial" w:eastAsia="Times New Roman" w:hAnsi="Arial" w:cs="Arial"/>
          <w:color w:val="0A0A0A"/>
          <w:sz w:val="27"/>
          <w:szCs w:val="27"/>
          <w:shd w:val="clear" w:color="auto" w:fill="F7F7F7"/>
          <w:lang w:eastAsia="ru-RU"/>
        </w:rPr>
        <w:t xml:space="preserve">. К ним относятся те, кто сейчас оформляет бумажные ветеринарные сопроводительные документы: фермы, мясокомбинаты, </w:t>
      </w:r>
      <w:r w:rsidRPr="00C95865">
        <w:rPr>
          <w:rFonts w:ascii="Arial" w:eastAsia="Times New Roman" w:hAnsi="Arial" w:cs="Arial"/>
          <w:color w:val="0A0A0A"/>
          <w:sz w:val="27"/>
          <w:szCs w:val="27"/>
          <w:shd w:val="clear" w:color="auto" w:fill="F7F7F7"/>
          <w:lang w:eastAsia="ru-RU"/>
        </w:rPr>
        <w:lastRenderedPageBreak/>
        <w:t>птицефабрики, производители морепродуктов, их поставщики, дистрибьюторы.</w:t>
      </w:r>
    </w:p>
    <w:p w:rsidR="00C95865" w:rsidRPr="00C95865" w:rsidRDefault="00C95865" w:rsidP="00C95865">
      <w:pPr>
        <w:spacing w:before="324" w:after="324" w:line="240" w:lineRule="auto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C95865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С 1 июля 2018 года этот список пополнят производители молочной продукции, </w:t>
      </w:r>
      <w:proofErr w:type="spellStart"/>
      <w:r w:rsidRPr="00C95865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логистические</w:t>
      </w:r>
      <w:proofErr w:type="spellEnd"/>
      <w:r w:rsidRPr="00C95865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 компании и торговые точки, которые имеют дело с любой поднадзорной продукцией.</w:t>
      </w:r>
    </w:p>
    <w:p w:rsidR="00C95865" w:rsidRDefault="00C95865" w:rsidP="00C95865">
      <w:pPr>
        <w:spacing w:before="324" w:after="324" w:line="240" w:lineRule="auto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C95865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Полный перечень подконтрольных товаров, которые подлежат обязательной электронной ветеринарной сертификации, содержится в приказе Минсельхоза России от 18.12.2015 № 648. В список </w:t>
      </w:r>
      <w:proofErr w:type="gramStart"/>
      <w:r w:rsidRPr="00C95865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включены</w:t>
      </w:r>
      <w:proofErr w:type="gramEnd"/>
      <w:r w:rsidRPr="00C95865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 порядка 25 крупных групп товаров (в кодах ТН ВЭД). </w:t>
      </w:r>
      <w:proofErr w:type="gramStart"/>
      <w:r w:rsidRPr="00C95865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Чтобы не гадать, нужно свериться с ним: если вы работаете с каким-либо из названных там товаров, значит, нужно зарегистрироваться в «Меркурии».</w:t>
      </w:r>
      <w:proofErr w:type="gramEnd"/>
    </w:p>
    <w:p w:rsidR="00C95865" w:rsidRDefault="00C95865" w:rsidP="00C95865">
      <w:pPr>
        <w:spacing w:before="324" w:after="324" w:line="240" w:lineRule="auto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</w:p>
    <w:p w:rsidR="00C95865" w:rsidRPr="00C95865" w:rsidRDefault="00C95865" w:rsidP="00C95865">
      <w:pPr>
        <w:spacing w:after="0" w:line="240" w:lineRule="auto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C95865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Индивидуальные предприниматели также могут подать заявку либо письменно в ТУ </w:t>
      </w:r>
      <w:proofErr w:type="spellStart"/>
      <w:r w:rsidRPr="00C95865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Россельхознадзора</w:t>
      </w:r>
      <w:proofErr w:type="spellEnd"/>
      <w:r w:rsidRPr="00C95865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, либо в электронной форме на адрес </w:t>
      </w:r>
      <w:hyperlink r:id="rId8" w:history="1">
        <w:r w:rsidRPr="00C95865">
          <w:rPr>
            <w:rFonts w:ascii="Arial" w:eastAsia="Times New Roman" w:hAnsi="Arial" w:cs="Arial"/>
            <w:color w:val="000000"/>
            <w:sz w:val="27"/>
            <w:lang w:eastAsia="ru-RU"/>
          </w:rPr>
          <w:t>info@svfk.mcx.ru</w:t>
        </w:r>
      </w:hyperlink>
      <w:r w:rsidRPr="00C95865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.</w:t>
      </w:r>
    </w:p>
    <w:p w:rsidR="00C95865" w:rsidRPr="00C95865" w:rsidRDefault="00C95865" w:rsidP="00C95865">
      <w:pPr>
        <w:spacing w:before="324" w:after="324" w:line="240" w:lineRule="auto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C95865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Процедура и данные, которые необходимо указать в заявке, прописаны в Приказе Минсельхоза РФ от 27.12.2016 г. № 589.  Этот документ регламентирует правила оформления ветеринарных сопроводительных </w:t>
      </w:r>
      <w:proofErr w:type="gramStart"/>
      <w:r w:rsidRPr="00C95865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документов</w:t>
      </w:r>
      <w:proofErr w:type="gramEnd"/>
      <w:r w:rsidRPr="00C95865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 как в бумажной, так и в электронной форме. </w:t>
      </w:r>
      <w:proofErr w:type="gramStart"/>
      <w:r w:rsidRPr="00C95865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В заявке, в частности, указывают фамилию, имя, отчество уполномоченного сотрудника; гражданство; сведения о документе, удостоверяющем личность; адрес электронной почты, а в случае ее отсутствия - почтовый адрес; номер телефона (по желанию регистрируемого).</w:t>
      </w:r>
      <w:proofErr w:type="gramEnd"/>
      <w:r w:rsidRPr="00C95865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 Регистрация производится в течение двух рабочих дней после подачи заявки.</w:t>
      </w:r>
    </w:p>
    <w:p w:rsidR="00C95865" w:rsidRPr="00C95865" w:rsidRDefault="00C95865" w:rsidP="00C95865">
      <w:pPr>
        <w:shd w:val="clear" w:color="auto" w:fill="FDF6E0"/>
        <w:spacing w:after="0" w:line="240" w:lineRule="auto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C95865">
        <w:rPr>
          <w:rFonts w:ascii="Arial" w:eastAsia="Times New Roman" w:hAnsi="Arial" w:cs="Arial"/>
          <w:b/>
          <w:bCs/>
          <w:color w:val="0A0A0A"/>
          <w:sz w:val="27"/>
          <w:lang w:eastAsia="ru-RU"/>
        </w:rPr>
        <w:t>Внимание</w:t>
      </w:r>
    </w:p>
    <w:p w:rsidR="00C95865" w:rsidRDefault="00C95865" w:rsidP="00C95865">
      <w:pPr>
        <w:shd w:val="clear" w:color="auto" w:fill="FDF6E0"/>
        <w:spacing w:line="240" w:lineRule="auto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C95865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Шаблоны заявок можно скачать на сайте федеральной государственной информационной системы ветеринарии (</w:t>
      </w:r>
      <w:hyperlink r:id="rId9" w:tgtFrame="_blank" w:history="1">
        <w:r w:rsidRPr="00C95865">
          <w:rPr>
            <w:rFonts w:ascii="Arial" w:eastAsia="Times New Roman" w:hAnsi="Arial" w:cs="Arial"/>
            <w:color w:val="000000"/>
            <w:sz w:val="27"/>
            <w:lang w:eastAsia="ru-RU"/>
          </w:rPr>
          <w:t xml:space="preserve">Администрирование списка пользователей хозяйствующего субъекта в </w:t>
        </w:r>
        <w:proofErr w:type="spellStart"/>
        <w:r w:rsidRPr="00C95865">
          <w:rPr>
            <w:rFonts w:ascii="Arial" w:eastAsia="Times New Roman" w:hAnsi="Arial" w:cs="Arial"/>
            <w:color w:val="000000"/>
            <w:sz w:val="27"/>
            <w:lang w:eastAsia="ru-RU"/>
          </w:rPr>
          <w:t>Ветис</w:t>
        </w:r>
        <w:proofErr w:type="gramStart"/>
        <w:r w:rsidRPr="00C95865">
          <w:rPr>
            <w:rFonts w:ascii="Arial" w:eastAsia="Times New Roman" w:hAnsi="Arial" w:cs="Arial"/>
            <w:color w:val="000000"/>
            <w:sz w:val="27"/>
            <w:lang w:eastAsia="ru-RU"/>
          </w:rPr>
          <w:t>.П</w:t>
        </w:r>
        <w:proofErr w:type="gramEnd"/>
        <w:r w:rsidRPr="00C95865">
          <w:rPr>
            <w:rFonts w:ascii="Arial" w:eastAsia="Times New Roman" w:hAnsi="Arial" w:cs="Arial"/>
            <w:color w:val="000000"/>
            <w:sz w:val="27"/>
            <w:lang w:eastAsia="ru-RU"/>
          </w:rPr>
          <w:t>аспорт</w:t>
        </w:r>
        <w:proofErr w:type="spellEnd"/>
      </w:hyperlink>
      <w:r w:rsidRPr="00C95865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).</w:t>
      </w:r>
    </w:p>
    <w:p w:rsidR="00C95865" w:rsidRPr="00C95865" w:rsidRDefault="00C95865" w:rsidP="00C95865">
      <w:pPr>
        <w:spacing w:before="540" w:after="135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A0A0A"/>
          <w:spacing w:val="2"/>
          <w:sz w:val="36"/>
          <w:szCs w:val="36"/>
          <w:lang w:eastAsia="ru-RU"/>
        </w:rPr>
      </w:pPr>
      <w:r w:rsidRPr="00C95865">
        <w:rPr>
          <w:rFonts w:ascii="Georgia" w:eastAsia="Times New Roman" w:hAnsi="Georgia" w:cs="Times New Roman"/>
          <w:b/>
          <w:bCs/>
          <w:color w:val="0A0A0A"/>
          <w:spacing w:val="2"/>
          <w:sz w:val="36"/>
          <w:szCs w:val="36"/>
          <w:lang w:eastAsia="ru-RU"/>
        </w:rPr>
        <w:t>Что нужно сделать рознице</w:t>
      </w:r>
    </w:p>
    <w:p w:rsidR="00C95865" w:rsidRPr="00C95865" w:rsidRDefault="00C95865" w:rsidP="00C95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865">
        <w:rPr>
          <w:rFonts w:ascii="Arial" w:eastAsia="Times New Roman" w:hAnsi="Arial" w:cs="Arial"/>
          <w:color w:val="0A0A0A"/>
          <w:sz w:val="27"/>
          <w:szCs w:val="27"/>
          <w:shd w:val="clear" w:color="auto" w:fill="F7F7F7"/>
          <w:lang w:eastAsia="ru-RU"/>
        </w:rPr>
        <w:t xml:space="preserve">Торговые точки обязаны гасить ветеринарные сопроводительные документы (ВСД). Когда к ним поступает продукция, на которую поставщик оформил ветеринарный сертификат, представитель магазина должен войти в «Меркурий» и отметить, что товар </w:t>
      </w:r>
      <w:proofErr w:type="gramStart"/>
      <w:r w:rsidRPr="00C95865">
        <w:rPr>
          <w:rFonts w:ascii="Arial" w:eastAsia="Times New Roman" w:hAnsi="Arial" w:cs="Arial"/>
          <w:color w:val="0A0A0A"/>
          <w:sz w:val="27"/>
          <w:szCs w:val="27"/>
          <w:shd w:val="clear" w:color="auto" w:fill="F7F7F7"/>
          <w:lang w:eastAsia="ru-RU"/>
        </w:rPr>
        <w:t>с</w:t>
      </w:r>
      <w:proofErr w:type="gramEnd"/>
      <w:r w:rsidRPr="00C95865">
        <w:rPr>
          <w:rFonts w:ascii="Arial" w:eastAsia="Times New Roman" w:hAnsi="Arial" w:cs="Arial"/>
          <w:color w:val="0A0A0A"/>
          <w:sz w:val="27"/>
          <w:szCs w:val="27"/>
          <w:shd w:val="clear" w:color="auto" w:fill="F7F7F7"/>
          <w:lang w:eastAsia="ru-RU"/>
        </w:rPr>
        <w:t xml:space="preserve"> данным ВСД принят в полном объеме или в таком-то количестве. Так обеспечивается </w:t>
      </w:r>
      <w:proofErr w:type="spellStart"/>
      <w:r w:rsidRPr="00C95865">
        <w:rPr>
          <w:rFonts w:ascii="Arial" w:eastAsia="Times New Roman" w:hAnsi="Arial" w:cs="Arial"/>
          <w:color w:val="0A0A0A"/>
          <w:sz w:val="27"/>
          <w:szCs w:val="27"/>
          <w:shd w:val="clear" w:color="auto" w:fill="F7F7F7"/>
          <w:lang w:eastAsia="ru-RU"/>
        </w:rPr>
        <w:t>прослеживаемость</w:t>
      </w:r>
      <w:proofErr w:type="spellEnd"/>
      <w:r w:rsidRPr="00C95865">
        <w:rPr>
          <w:rFonts w:ascii="Arial" w:eastAsia="Times New Roman" w:hAnsi="Arial" w:cs="Arial"/>
          <w:color w:val="0A0A0A"/>
          <w:sz w:val="27"/>
          <w:szCs w:val="27"/>
          <w:shd w:val="clear" w:color="auto" w:fill="F7F7F7"/>
          <w:lang w:eastAsia="ru-RU"/>
        </w:rPr>
        <w:t xml:space="preserve"> продукции, ее путь от производителя до конечной точки – полки конкретного магазина.</w:t>
      </w:r>
    </w:p>
    <w:p w:rsidR="00C95865" w:rsidRPr="00C95865" w:rsidRDefault="00C95865" w:rsidP="00C95865">
      <w:pPr>
        <w:spacing w:before="324" w:after="324" w:line="240" w:lineRule="auto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C95865">
        <w:rPr>
          <w:rFonts w:ascii="Arial" w:eastAsia="Times New Roman" w:hAnsi="Arial" w:cs="Arial"/>
          <w:color w:val="0A0A0A"/>
          <w:sz w:val="27"/>
          <w:szCs w:val="27"/>
          <w:lang w:eastAsia="ru-RU"/>
        </w:rPr>
        <w:lastRenderedPageBreak/>
        <w:t>Если у магазина нет доступа в интернет, можно оформить доверенность на поставщика, чтобы тот гасил ВСД в «Меркурии» по факту приема поставки. Кроме того, п. 61 приказа Минсельхоза России от 27.12.2016 № 589 предусматривает удаленное гашение электронных ветеринарных сертификатов. Даже если торговая точка не имеет выхода в интернет, у нее, есть, например, бухгалтер с доступом интернет. В этом случае зайти в «Меркурий» и погасить ВСД может он.</w:t>
      </w:r>
    </w:p>
    <w:p w:rsidR="00C95865" w:rsidRPr="00C95865" w:rsidRDefault="00C95865" w:rsidP="00C95865">
      <w:pPr>
        <w:spacing w:before="540" w:after="135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A0A0A"/>
          <w:spacing w:val="2"/>
          <w:sz w:val="36"/>
          <w:szCs w:val="36"/>
          <w:lang w:eastAsia="ru-RU"/>
        </w:rPr>
      </w:pPr>
      <w:r w:rsidRPr="00C95865">
        <w:rPr>
          <w:rFonts w:ascii="Georgia" w:eastAsia="Times New Roman" w:hAnsi="Georgia" w:cs="Times New Roman"/>
          <w:b/>
          <w:bCs/>
          <w:color w:val="0A0A0A"/>
          <w:spacing w:val="2"/>
          <w:sz w:val="36"/>
          <w:szCs w:val="36"/>
          <w:lang w:eastAsia="ru-RU"/>
        </w:rPr>
        <w:t>Будут ли отсрочки и штрафы</w:t>
      </w:r>
    </w:p>
    <w:p w:rsidR="00C95865" w:rsidRDefault="00C95865" w:rsidP="00C95865">
      <w:pPr>
        <w:shd w:val="clear" w:color="auto" w:fill="FDF6E0"/>
        <w:spacing w:line="240" w:lineRule="auto"/>
        <w:textAlignment w:val="baseline"/>
        <w:rPr>
          <w:rFonts w:ascii="Arial" w:eastAsia="Times New Roman" w:hAnsi="Arial" w:cs="Arial"/>
          <w:color w:val="0A0A0A"/>
          <w:sz w:val="27"/>
          <w:szCs w:val="27"/>
          <w:shd w:val="clear" w:color="auto" w:fill="F7F7F7"/>
          <w:lang w:eastAsia="ru-RU"/>
        </w:rPr>
      </w:pPr>
      <w:r w:rsidRPr="00C95865">
        <w:rPr>
          <w:rFonts w:ascii="Arial" w:eastAsia="Times New Roman" w:hAnsi="Arial" w:cs="Arial"/>
          <w:color w:val="0A0A0A"/>
          <w:sz w:val="27"/>
          <w:szCs w:val="27"/>
          <w:shd w:val="clear" w:color="auto" w:fill="F7F7F7"/>
          <w:lang w:eastAsia="ru-RU"/>
        </w:rPr>
        <w:t xml:space="preserve">С </w:t>
      </w:r>
      <w:proofErr w:type="gramStart"/>
      <w:r w:rsidRPr="00C95865">
        <w:rPr>
          <w:rFonts w:ascii="Arial" w:eastAsia="Times New Roman" w:hAnsi="Arial" w:cs="Arial"/>
          <w:color w:val="0A0A0A"/>
          <w:sz w:val="27"/>
          <w:szCs w:val="27"/>
          <w:shd w:val="clear" w:color="auto" w:fill="F7F7F7"/>
          <w:lang w:eastAsia="ru-RU"/>
        </w:rPr>
        <w:t>бумажными</w:t>
      </w:r>
      <w:proofErr w:type="gramEnd"/>
      <w:r w:rsidRPr="00C95865">
        <w:rPr>
          <w:rFonts w:ascii="Arial" w:eastAsia="Times New Roman" w:hAnsi="Arial" w:cs="Arial"/>
          <w:color w:val="0A0A0A"/>
          <w:sz w:val="27"/>
          <w:szCs w:val="27"/>
          <w:shd w:val="clear" w:color="auto" w:fill="F7F7F7"/>
          <w:lang w:eastAsia="ru-RU"/>
        </w:rPr>
        <w:t xml:space="preserve"> ВСД можно работать до 1 июля текущего года. С 1 июля 2018 года бумажные документы утрачивают силу. Первоначально назначенный срок 1 января 2018 года (согласно Федеральному закону РФ от 01.07.2015 № 243 «О ветеринарии») перенесли на полгода, поэтому вряд ли стоит рассчитывать на повторную отсрочку.</w:t>
      </w:r>
    </w:p>
    <w:p w:rsidR="00C95865" w:rsidRPr="00C95865" w:rsidRDefault="00C95865" w:rsidP="00C95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865">
        <w:rPr>
          <w:rFonts w:ascii="Arial" w:eastAsia="Times New Roman" w:hAnsi="Arial" w:cs="Arial"/>
          <w:color w:val="0A0A0A"/>
          <w:sz w:val="27"/>
          <w:szCs w:val="27"/>
          <w:shd w:val="clear" w:color="auto" w:fill="FDF6E0"/>
          <w:lang w:eastAsia="ru-RU"/>
        </w:rPr>
        <w:t xml:space="preserve">В середине марта (15.03.2018) обнародован проект изменений в </w:t>
      </w:r>
      <w:proofErr w:type="spellStart"/>
      <w:r w:rsidRPr="00C95865">
        <w:rPr>
          <w:rFonts w:ascii="Arial" w:eastAsia="Times New Roman" w:hAnsi="Arial" w:cs="Arial"/>
          <w:color w:val="0A0A0A"/>
          <w:sz w:val="27"/>
          <w:szCs w:val="27"/>
          <w:shd w:val="clear" w:color="auto" w:fill="FDF6E0"/>
          <w:lang w:eastAsia="ru-RU"/>
        </w:rPr>
        <w:t>КоАП</w:t>
      </w:r>
      <w:proofErr w:type="spellEnd"/>
      <w:r w:rsidRPr="00C95865">
        <w:rPr>
          <w:rFonts w:ascii="Arial" w:eastAsia="Times New Roman" w:hAnsi="Arial" w:cs="Arial"/>
          <w:color w:val="0A0A0A"/>
          <w:sz w:val="27"/>
          <w:szCs w:val="27"/>
          <w:shd w:val="clear" w:color="auto" w:fill="FDF6E0"/>
          <w:lang w:eastAsia="ru-RU"/>
        </w:rPr>
        <w:t xml:space="preserve"> по штрафам за нарушение правил оформления ВСД. За производство, перевозку или передачу прав собственности на </w:t>
      </w:r>
      <w:proofErr w:type="spellStart"/>
      <w:r w:rsidRPr="00C95865">
        <w:rPr>
          <w:rFonts w:ascii="Arial" w:eastAsia="Times New Roman" w:hAnsi="Arial" w:cs="Arial"/>
          <w:color w:val="0A0A0A"/>
          <w:sz w:val="27"/>
          <w:szCs w:val="27"/>
          <w:shd w:val="clear" w:color="auto" w:fill="FDF6E0"/>
          <w:lang w:eastAsia="ru-RU"/>
        </w:rPr>
        <w:t>подконторольные</w:t>
      </w:r>
      <w:proofErr w:type="spellEnd"/>
      <w:r w:rsidRPr="00C95865">
        <w:rPr>
          <w:rFonts w:ascii="Arial" w:eastAsia="Times New Roman" w:hAnsi="Arial" w:cs="Arial"/>
          <w:color w:val="0A0A0A"/>
          <w:sz w:val="27"/>
          <w:szCs w:val="27"/>
          <w:shd w:val="clear" w:color="auto" w:fill="FDF6E0"/>
          <w:lang w:eastAsia="ru-RU"/>
        </w:rPr>
        <w:t xml:space="preserve"> грузы в сопровождении неверно оформленных ветеринарных документов или совсем без них для юридических лиц вводятся такие санкции:</w:t>
      </w:r>
    </w:p>
    <w:p w:rsidR="00C95865" w:rsidRPr="00C95865" w:rsidRDefault="00C95865" w:rsidP="00C95865">
      <w:pPr>
        <w:numPr>
          <w:ilvl w:val="0"/>
          <w:numId w:val="1"/>
        </w:numPr>
        <w:spacing w:after="210" w:line="240" w:lineRule="auto"/>
        <w:ind w:left="450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C95865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до 100 тыс. рублей  за перевозку или передачу прав собственности на животных в сопровождении неверно оформленных ветеринарных документов или совсем без них;</w:t>
      </w:r>
    </w:p>
    <w:p w:rsidR="00C95865" w:rsidRPr="00C95865" w:rsidRDefault="00C95865" w:rsidP="00C95865">
      <w:pPr>
        <w:numPr>
          <w:ilvl w:val="0"/>
          <w:numId w:val="1"/>
        </w:numPr>
        <w:spacing w:after="210" w:line="240" w:lineRule="auto"/>
        <w:ind w:left="450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C95865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до 20 тыс. рублей за перевозку или передачу прав собственности на рыбу и продукцию</w:t>
      </w:r>
      <w:r w:rsidR="001F0607">
        <w:rPr>
          <w:rFonts w:ascii="Arial" w:eastAsia="Times New Roman" w:hAnsi="Arial" w:cs="Arial"/>
          <w:color w:val="0A0A0A"/>
          <w:sz w:val="27"/>
          <w:szCs w:val="27"/>
          <w:lang w:eastAsia="ru-RU"/>
        </w:rPr>
        <w:t xml:space="preserve"> </w:t>
      </w:r>
      <w:r w:rsidRPr="00C95865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из водных биологических ресурсов;</w:t>
      </w:r>
    </w:p>
    <w:p w:rsidR="00C95865" w:rsidRPr="00C95865" w:rsidRDefault="00C95865" w:rsidP="00C95865">
      <w:pPr>
        <w:numPr>
          <w:ilvl w:val="0"/>
          <w:numId w:val="1"/>
        </w:numPr>
        <w:spacing w:after="210" w:line="240" w:lineRule="auto"/>
        <w:ind w:left="450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C95865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до 10 тыс. рублей за перевозку или передачу прав собственности на сырое молоко и сырые сливки;</w:t>
      </w:r>
    </w:p>
    <w:p w:rsidR="00C95865" w:rsidRPr="00C95865" w:rsidRDefault="00C95865" w:rsidP="00C95865">
      <w:pPr>
        <w:numPr>
          <w:ilvl w:val="0"/>
          <w:numId w:val="1"/>
        </w:numPr>
        <w:spacing w:after="210" w:line="240" w:lineRule="auto"/>
        <w:ind w:left="450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C95865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до 5 тыс. рублей за производство, перевозку или передачу прав собственности на продукты термической обработки;</w:t>
      </w:r>
    </w:p>
    <w:p w:rsidR="00C95865" w:rsidRPr="00C95865" w:rsidRDefault="00C95865" w:rsidP="00C95865">
      <w:pPr>
        <w:numPr>
          <w:ilvl w:val="0"/>
          <w:numId w:val="1"/>
        </w:numPr>
        <w:spacing w:after="210" w:line="240" w:lineRule="auto"/>
        <w:ind w:left="450"/>
        <w:textAlignment w:val="baseline"/>
        <w:rPr>
          <w:rFonts w:ascii="Arial" w:eastAsia="Times New Roman" w:hAnsi="Arial" w:cs="Arial"/>
          <w:color w:val="0A0A0A"/>
          <w:sz w:val="27"/>
          <w:szCs w:val="27"/>
          <w:lang w:eastAsia="ru-RU"/>
        </w:rPr>
      </w:pPr>
      <w:r w:rsidRPr="00C95865">
        <w:rPr>
          <w:rFonts w:ascii="Arial" w:eastAsia="Times New Roman" w:hAnsi="Arial" w:cs="Arial"/>
          <w:color w:val="0A0A0A"/>
          <w:sz w:val="27"/>
          <w:szCs w:val="27"/>
          <w:lang w:eastAsia="ru-RU"/>
        </w:rPr>
        <w:t>до 50 тыс. рублей за производство, перевозку или передачу прав собственности на все прочие товары, если они подлежат обязательной сертификации.</w:t>
      </w:r>
    </w:p>
    <w:p w:rsidR="003B5B75" w:rsidRDefault="003B5B75" w:rsidP="00683A6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</w:pPr>
    </w:p>
    <w:p w:rsidR="003B5B75" w:rsidRDefault="003B5B75" w:rsidP="00683A6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</w:pPr>
    </w:p>
    <w:p w:rsidR="00076A40" w:rsidRDefault="00076A40" w:rsidP="00683A66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5F5FF"/>
        </w:rPr>
      </w:pPr>
    </w:p>
    <w:p w:rsidR="00076A40" w:rsidRDefault="00076A40" w:rsidP="00683A66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5F5FF"/>
        </w:rPr>
      </w:pPr>
    </w:p>
    <w:p w:rsidR="003B5B75" w:rsidRPr="003B5B75" w:rsidRDefault="00683A66" w:rsidP="00683A66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5F5FF"/>
        </w:rPr>
      </w:pPr>
      <w:r w:rsidRPr="003B5B7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5F5FF"/>
        </w:rPr>
        <w:lastRenderedPageBreak/>
        <w:t>Собрали все законодательные акты, в которых отражен процесс перехода на ФГИС «Меркурий» для вас. Не нужно искать больше – все здесь:</w:t>
      </w:r>
    </w:p>
    <w:p w:rsidR="00683A66" w:rsidRPr="00683A66" w:rsidRDefault="00683A66" w:rsidP="00683A66">
      <w:pPr>
        <w:rPr>
          <w:rFonts w:ascii="Times New Roman" w:hAnsi="Times New Roman" w:cs="Times New Roman"/>
          <w:sz w:val="28"/>
          <w:szCs w:val="28"/>
        </w:rPr>
      </w:pPr>
      <w:r w:rsidRPr="00683A6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83A66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• Постановление Правительства от 07.11.2016 г. № 1140 «О порядке создания, развития и эксплуатации Федеральной государственной информационной системы в области ветеринарии»</w:t>
      </w:r>
      <w:r w:rsidRPr="00683A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3A66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• Федеральный закон «О ветеринарии» от 14.05.1993 №4979-1</w:t>
      </w:r>
      <w:r w:rsidRPr="00683A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3A66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• Федеральный закон от 13.07.2015 N 243-ФЗ «О внесении изменений в ФЗ РФ "О ветеринарии" и отдельные законодательные акты Российской Федерации»</w:t>
      </w:r>
      <w:r w:rsidRPr="00683A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3A66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• Приказ Минсельхоза России от 27.12.2016 № 589 «Об утверждении ветеринарных правил организации работы по оформлению</w:t>
      </w:r>
      <w:proofErr w:type="gramEnd"/>
      <w:r w:rsidRPr="00683A66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 xml:space="preserve"> </w:t>
      </w:r>
      <w:proofErr w:type="gramStart"/>
      <w:r w:rsidRPr="00683A66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ВСД, порядка оформления ВСД в электронной форме и порядка оформления ВСД на бумажных носителях»</w:t>
      </w:r>
      <w:r w:rsidRPr="00683A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3A66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• Приказ Минсельхоза России от 18.12.2015 № 648 «Об утверждении Перечня подконтрольных товаров, подлежащих сопровождению ВСД»</w:t>
      </w:r>
      <w:r w:rsidRPr="00683A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3A66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• Приказ Минсельхоза России от 18.12.2015 № 647 «Об утверждении Перечня подконтрольных товаров, на которые могут проводить оформление ВСД аттестованные специалисты, не являющиеся уполномоченными лицами органов и учреждений, входящих в систему Государственной ветеринарной службы</w:t>
      </w:r>
      <w:proofErr w:type="gramEnd"/>
      <w:r w:rsidRPr="00683A66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 xml:space="preserve"> </w:t>
      </w:r>
      <w:proofErr w:type="gramStart"/>
      <w:r w:rsidRPr="00683A66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РФ»</w:t>
      </w:r>
      <w:r w:rsidRPr="00683A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3A66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• Приказ Минсельхоза России от 18.12.2015 № 646 «Об утверждении Перечня продукции животного происхождения, на которую уполномоченные лица организаций, являющихся производителями подконтрольных товаров и (или) участниками оборота подконтрольных товаров, и ИП, являющиеся производителями подконтрольных товаров и (или) участниками оборота подконтрольных товаров, могут оформлять ВСД»</w:t>
      </w:r>
      <w:r w:rsidRPr="00683A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3A66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• Единый перечень товаров, подлежащих ветеринарному контролю (надзору), утвержденный решением Комиссии Таможенного союза от 18.06.2010 № 317 «О применении</w:t>
      </w:r>
      <w:proofErr w:type="gramEnd"/>
      <w:r w:rsidRPr="00683A66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 xml:space="preserve"> ветеринарно-санитарных мер в Таможенном союзе»</w:t>
      </w:r>
      <w:r w:rsidRPr="00683A6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3A66">
        <w:rPr>
          <w:rFonts w:ascii="Times New Roman" w:hAnsi="Times New Roman" w:cs="Times New Roman"/>
          <w:color w:val="000000"/>
          <w:sz w:val="28"/>
          <w:szCs w:val="28"/>
          <w:shd w:val="clear" w:color="auto" w:fill="F5F5FF"/>
        </w:rPr>
        <w:t>• Приказ Минсельхоза России от 14.12.2015 № 634 «О порядке назначения лабораторных исследований подконтрольных товаров в целях оформления ВСД»</w:t>
      </w:r>
    </w:p>
    <w:sectPr w:rsidR="00683A66" w:rsidRPr="00683A66" w:rsidSect="00233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46AD"/>
    <w:multiLevelType w:val="multilevel"/>
    <w:tmpl w:val="1EEC8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93985"/>
    <w:multiLevelType w:val="multilevel"/>
    <w:tmpl w:val="AEDE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424049"/>
    <w:multiLevelType w:val="multilevel"/>
    <w:tmpl w:val="54FE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A66"/>
    <w:rsid w:val="00076A40"/>
    <w:rsid w:val="001D331B"/>
    <w:rsid w:val="001F0607"/>
    <w:rsid w:val="002330A5"/>
    <w:rsid w:val="002511CC"/>
    <w:rsid w:val="002A6230"/>
    <w:rsid w:val="003B5B75"/>
    <w:rsid w:val="00542134"/>
    <w:rsid w:val="005B1674"/>
    <w:rsid w:val="00683A66"/>
    <w:rsid w:val="006F65C2"/>
    <w:rsid w:val="0099473B"/>
    <w:rsid w:val="009A0CF6"/>
    <w:rsid w:val="00AB328E"/>
    <w:rsid w:val="00BA10E3"/>
    <w:rsid w:val="00BD4C35"/>
    <w:rsid w:val="00C762E0"/>
    <w:rsid w:val="00C95865"/>
    <w:rsid w:val="00CA2301"/>
    <w:rsid w:val="00CB5AFE"/>
    <w:rsid w:val="00CC072A"/>
    <w:rsid w:val="00E0508A"/>
    <w:rsid w:val="00E8247D"/>
    <w:rsid w:val="00EE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A5"/>
  </w:style>
  <w:style w:type="paragraph" w:styleId="2">
    <w:name w:val="heading 2"/>
    <w:basedOn w:val="a"/>
    <w:link w:val="20"/>
    <w:uiPriority w:val="9"/>
    <w:qFormat/>
    <w:rsid w:val="00C958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5B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5B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58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5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5865"/>
    <w:rPr>
      <w:color w:val="0000FF"/>
      <w:u w:val="single"/>
    </w:rPr>
  </w:style>
  <w:style w:type="character" w:styleId="a5">
    <w:name w:val="Strong"/>
    <w:basedOn w:val="a0"/>
    <w:uiPriority w:val="22"/>
    <w:qFormat/>
    <w:rsid w:val="00C9586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B5B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B5B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ead2">
    <w:name w:val="lead2"/>
    <w:basedOn w:val="a"/>
    <w:rsid w:val="003B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3">
    <w:name w:val="lead3"/>
    <w:basedOn w:val="a"/>
    <w:rsid w:val="003B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1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6737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2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6854">
          <w:blockQuote w:val="1"/>
          <w:marLeft w:val="0"/>
          <w:marRight w:val="0"/>
          <w:marTop w:val="405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vfk.mc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elp.vetrf.ru/images/a/a0/Order193_201904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lp.vetrf.ru/images/9/97/Order648_20151218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elp.vetrf.ru/images/f/f9/243-%D0%A4%D0%97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elp.vetrf.ru/wiki/%D0%90%D0%B4%D0%BC%D0%B8%D0%BD%D0%B8%D1%81%D1%82%D1%80%D0%B8%D1%80%D0%BE%D0%B2%D0%B0%D0%BD%D0%B8%D0%B5_%D1%81%D0%BF%D0%B8%D1%81%D0%BA%D0%B0_%D0%BF%D0%BE%D0%BB%D1%8C%D0%B7%D0%BE%D0%B2%D0%B0%D1%82%D0%B5%D0%BB%D0%B5%D0%B9_%D1%85%D0%BE%D0%B7%D1%8F%D0%B9%D1%81%D1%82%D0%B2%D1%83%D1%8E%D1%89%D0%B5%D0%B3%D0%BE_%D1%81%D1%83%D0%B1%D1%8A%D0%B5%D0%BA%D1%82%D0%B0_%D0%B2_%D0%92%D0%B5%D1%82%D0%B8%D1%81.%D0%9F%D0%B0%D1%81%D0%BF%D0%BE%D1%80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4</cp:revision>
  <cp:lastPrinted>2019-11-11T05:47:00Z</cp:lastPrinted>
  <dcterms:created xsi:type="dcterms:W3CDTF">2019-11-11T05:42:00Z</dcterms:created>
  <dcterms:modified xsi:type="dcterms:W3CDTF">2019-11-18T06:37:00Z</dcterms:modified>
</cp:coreProperties>
</file>